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76170" w:rsidRPr="00476170" w:rsidRDefault="00476170" w:rsidP="00476170">
      <w:pPr>
        <w:jc w:val="center"/>
        <w:rPr>
          <w:rFonts w:ascii="Calibri" w:hAnsi="Calibri" w:cs="Calibri"/>
          <w:b/>
          <w:bCs/>
          <w:sz w:val="40"/>
          <w:szCs w:val="40"/>
        </w:rPr>
      </w:pPr>
      <w:r w:rsidRPr="00476170">
        <w:rPr>
          <w:rFonts w:ascii="Calibri" w:hAnsi="Calibri" w:cs="Calibri"/>
          <w:b/>
          <w:bCs/>
          <w:sz w:val="40"/>
          <w:szCs w:val="40"/>
        </w:rPr>
        <w:t xml:space="preserve">Davis </w:t>
      </w:r>
      <w:proofErr w:type="spellStart"/>
      <w:r w:rsidRPr="00476170">
        <w:rPr>
          <w:rFonts w:ascii="Calibri" w:hAnsi="Calibri" w:cs="Calibri"/>
          <w:b/>
          <w:bCs/>
          <w:sz w:val="40"/>
          <w:szCs w:val="40"/>
        </w:rPr>
        <w:t>Acoustics</w:t>
      </w:r>
      <w:proofErr w:type="spellEnd"/>
      <w:r w:rsidRPr="00476170">
        <w:rPr>
          <w:rFonts w:ascii="Calibri" w:hAnsi="Calibri" w:cs="Calibri"/>
          <w:b/>
          <w:bCs/>
          <w:sz w:val="40"/>
          <w:szCs w:val="40"/>
        </w:rPr>
        <w:t xml:space="preserve"> MV One Master</w:t>
      </w:r>
    </w:p>
    <w:p w:rsidR="00476170" w:rsidRPr="00476170" w:rsidRDefault="00476170" w:rsidP="00476170">
      <w:pPr>
        <w:pStyle w:val="Nagwek3"/>
        <w:spacing w:before="150" w:beforeAutospacing="0" w:after="150" w:afterAutospacing="0"/>
        <w:jc w:val="center"/>
        <w:rPr>
          <w:rFonts w:ascii="Calibri" w:hAnsi="Calibri" w:cs="Calibri"/>
          <w:b w:val="0"/>
          <w:bCs w:val="0"/>
          <w:sz w:val="24"/>
          <w:szCs w:val="24"/>
        </w:rPr>
      </w:pPr>
      <w:r w:rsidRPr="00476170">
        <w:rPr>
          <w:rFonts w:ascii="Calibri" w:hAnsi="Calibri" w:cs="Calibri"/>
          <w:b w:val="0"/>
          <w:bCs w:val="0"/>
          <w:sz w:val="24"/>
          <w:szCs w:val="24"/>
        </w:rPr>
        <w:t>INFORMACJA HANDLOWA</w:t>
      </w:r>
    </w:p>
    <w:p w:rsidR="00476170" w:rsidRPr="00476170" w:rsidRDefault="00476170" w:rsidP="00476170">
      <w:pPr>
        <w:jc w:val="center"/>
        <w:rPr>
          <w:rFonts w:ascii="Calibri" w:hAnsi="Calibri" w:cs="Calibri"/>
        </w:rPr>
      </w:pPr>
      <w:r w:rsidRPr="00476170">
        <w:rPr>
          <w:rFonts w:ascii="Calibri" w:hAnsi="Calibri" w:cs="Calibri"/>
        </w:rPr>
        <w:fldChar w:fldCharType="begin"/>
      </w:r>
      <w:r w:rsidRPr="00476170">
        <w:rPr>
          <w:rFonts w:ascii="Calibri" w:hAnsi="Calibri" w:cs="Calibri"/>
        </w:rPr>
        <w:instrText xml:space="preserve"> INCLUDEPICTURE "/var/folders/z_/7sykp12x2nq0h_swk3_x70nc0000gn/T/com.microsoft.Word/WebArchiveCopyPasteTempFiles/davis-acoustics-mv-one-master-trimex-poland.jpg" \* MERGEFORMATINET </w:instrText>
      </w:r>
      <w:r w:rsidRPr="00476170">
        <w:rPr>
          <w:rFonts w:ascii="Calibri" w:hAnsi="Calibri" w:cs="Calibri"/>
        </w:rPr>
        <w:fldChar w:fldCharType="separate"/>
      </w:r>
      <w:r w:rsidRPr="00476170">
        <w:rPr>
          <w:rFonts w:ascii="Calibri" w:hAnsi="Calibri" w:cs="Calibri"/>
          <w:noProof/>
        </w:rPr>
        <w:drawing>
          <wp:inline distT="0" distB="0" distL="0" distR="0">
            <wp:extent cx="5756910" cy="5756910"/>
            <wp:effectExtent l="0" t="0" r="0" b="0"/>
            <wp:docPr id="14" name="Obraz 14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170">
        <w:rPr>
          <w:rFonts w:ascii="Calibri" w:hAnsi="Calibri" w:cs="Calibri"/>
        </w:rPr>
        <w:fldChar w:fldCharType="end"/>
      </w:r>
    </w:p>
    <w:tbl>
      <w:tblPr>
        <w:tblW w:w="84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25"/>
        <w:gridCol w:w="1901"/>
        <w:gridCol w:w="2219"/>
      </w:tblGrid>
      <w:tr w:rsidR="00476170" w:rsidRPr="00476170" w:rsidTr="00476170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170" w:rsidRPr="00476170" w:rsidRDefault="00476170">
            <w:pPr>
              <w:rPr>
                <w:rFonts w:ascii="Calibri" w:hAnsi="Calibri" w:cs="Calibri"/>
              </w:rPr>
            </w:pPr>
            <w:r w:rsidRPr="00476170">
              <w:rPr>
                <w:rStyle w:val="Pogrubienie"/>
                <w:rFonts w:ascii="Calibri" w:hAnsi="Calibri" w:cs="Calibri"/>
              </w:rPr>
              <w:t>MODEL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170" w:rsidRPr="00476170" w:rsidRDefault="00476170">
            <w:pPr>
              <w:rPr>
                <w:rFonts w:ascii="Calibri" w:hAnsi="Calibri" w:cs="Calibri"/>
              </w:rPr>
            </w:pPr>
            <w:r w:rsidRPr="00476170">
              <w:rPr>
                <w:rStyle w:val="Pogrubienie"/>
                <w:rFonts w:ascii="Calibri" w:hAnsi="Calibri" w:cs="Calibri"/>
              </w:rPr>
              <w:t>EAN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170" w:rsidRPr="00476170" w:rsidRDefault="00476170">
            <w:pPr>
              <w:rPr>
                <w:rFonts w:ascii="Calibri" w:hAnsi="Calibri" w:cs="Calibri"/>
              </w:rPr>
            </w:pPr>
            <w:r w:rsidRPr="00476170">
              <w:rPr>
                <w:rStyle w:val="Pogrubienie"/>
                <w:rFonts w:ascii="Calibri" w:hAnsi="Calibri" w:cs="Calibri"/>
              </w:rPr>
              <w:t>CENA DETALICZNA</w:t>
            </w:r>
          </w:p>
        </w:tc>
      </w:tr>
      <w:tr w:rsidR="00476170" w:rsidRPr="00476170" w:rsidTr="00476170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170" w:rsidRPr="00476170" w:rsidRDefault="00476170">
            <w:pPr>
              <w:rPr>
                <w:rFonts w:ascii="Calibri" w:hAnsi="Calibri" w:cs="Calibri"/>
                <w:lang w:val="en-US"/>
              </w:rPr>
            </w:pPr>
            <w:r w:rsidRPr="00476170">
              <w:rPr>
                <w:rFonts w:ascii="Calibri" w:hAnsi="Calibri" w:cs="Calibri"/>
                <w:lang w:val="en-US"/>
              </w:rPr>
              <w:t>MV One Master black &amp; white ebony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170" w:rsidRPr="00476170" w:rsidRDefault="00476170">
            <w:pPr>
              <w:rPr>
                <w:rFonts w:ascii="Calibri" w:hAnsi="Calibri" w:cs="Calibri"/>
              </w:rPr>
            </w:pPr>
            <w:r w:rsidRPr="00476170">
              <w:rPr>
                <w:rFonts w:ascii="Calibri" w:hAnsi="Calibri" w:cs="Calibri"/>
              </w:rPr>
              <w:t>3700053297422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170" w:rsidRPr="00476170" w:rsidRDefault="00476170">
            <w:pPr>
              <w:rPr>
                <w:rFonts w:ascii="Calibri" w:hAnsi="Calibri" w:cs="Calibri"/>
              </w:rPr>
            </w:pPr>
            <w:r w:rsidRPr="00476170">
              <w:rPr>
                <w:rFonts w:ascii="Calibri" w:hAnsi="Calibri" w:cs="Calibri"/>
                <w:color w:val="FF0000"/>
              </w:rPr>
              <w:t>41 590 PLN / para</w:t>
            </w:r>
          </w:p>
        </w:tc>
      </w:tr>
      <w:tr w:rsidR="00476170" w:rsidRPr="00476170" w:rsidTr="00476170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170" w:rsidRPr="00476170" w:rsidRDefault="00476170">
            <w:pPr>
              <w:rPr>
                <w:rFonts w:ascii="Calibri" w:hAnsi="Calibri" w:cs="Calibri"/>
                <w:lang w:val="en-US"/>
              </w:rPr>
            </w:pPr>
            <w:r w:rsidRPr="00476170">
              <w:rPr>
                <w:rFonts w:ascii="Calibri" w:hAnsi="Calibri" w:cs="Calibri"/>
                <w:lang w:val="en-US"/>
              </w:rPr>
              <w:t xml:space="preserve">MV One </w:t>
            </w:r>
            <w:proofErr w:type="gramStart"/>
            <w:r w:rsidRPr="00476170">
              <w:rPr>
                <w:rFonts w:ascii="Calibri" w:hAnsi="Calibri" w:cs="Calibri"/>
                <w:lang w:val="en-US"/>
              </w:rPr>
              <w:t>Master stained</w:t>
            </w:r>
            <w:proofErr w:type="gramEnd"/>
            <w:r w:rsidRPr="00476170">
              <w:rPr>
                <w:rFonts w:ascii="Calibri" w:hAnsi="Calibri" w:cs="Calibri"/>
                <w:lang w:val="en-US"/>
              </w:rPr>
              <w:t xml:space="preserve"> bamboo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170" w:rsidRPr="00476170" w:rsidRDefault="00476170">
            <w:pPr>
              <w:rPr>
                <w:rFonts w:ascii="Calibri" w:hAnsi="Calibri" w:cs="Calibri"/>
              </w:rPr>
            </w:pPr>
            <w:r w:rsidRPr="00476170">
              <w:rPr>
                <w:rFonts w:ascii="Calibri" w:hAnsi="Calibri" w:cs="Calibri"/>
              </w:rPr>
              <w:t>3700053297439</w:t>
            </w:r>
          </w:p>
        </w:tc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170" w:rsidRPr="00476170" w:rsidRDefault="00476170">
            <w:pPr>
              <w:rPr>
                <w:rFonts w:ascii="Calibri" w:hAnsi="Calibri" w:cs="Calibri"/>
              </w:rPr>
            </w:pPr>
            <w:r w:rsidRPr="00476170">
              <w:rPr>
                <w:rFonts w:ascii="Calibri" w:hAnsi="Calibri" w:cs="Calibri"/>
                <w:color w:val="FF0000"/>
              </w:rPr>
              <w:t>41 590 PLN / para</w:t>
            </w:r>
          </w:p>
        </w:tc>
      </w:tr>
    </w:tbl>
    <w:p w:rsidR="00476170" w:rsidRPr="00476170" w:rsidRDefault="00476170" w:rsidP="00476170">
      <w:pPr>
        <w:pStyle w:val="NormalnyWeb"/>
        <w:spacing w:before="0" w:beforeAutospacing="0" w:after="105" w:afterAutospacing="0"/>
        <w:rPr>
          <w:rFonts w:ascii="Calibri" w:hAnsi="Calibri" w:cs="Calibri"/>
        </w:rPr>
      </w:pPr>
      <w:r w:rsidRPr="00476170">
        <w:rPr>
          <w:rFonts w:ascii="Calibri" w:hAnsi="Calibri" w:cs="Calibri"/>
        </w:rPr>
        <w:t> </w:t>
      </w:r>
    </w:p>
    <w:tbl>
      <w:tblPr>
        <w:tblW w:w="84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45"/>
      </w:tblGrid>
      <w:tr w:rsidR="00476170" w:rsidRPr="00476170" w:rsidTr="00476170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170" w:rsidRPr="00476170" w:rsidRDefault="00476170">
            <w:pPr>
              <w:rPr>
                <w:rFonts w:ascii="Calibri" w:hAnsi="Calibri" w:cs="Calibri"/>
              </w:rPr>
            </w:pPr>
            <w:r w:rsidRPr="00476170">
              <w:rPr>
                <w:rFonts w:ascii="Calibri" w:hAnsi="Calibri" w:cs="Calibri"/>
              </w:rPr>
              <w:t>opis produktu:</w:t>
            </w:r>
            <w:r w:rsidRPr="00476170">
              <w:rPr>
                <w:rStyle w:val="apple-converted-space"/>
                <w:rFonts w:ascii="Calibri" w:hAnsi="Calibri" w:cs="Calibri"/>
              </w:rPr>
              <w:t> </w:t>
            </w:r>
            <w:hyperlink r:id="rId6" w:history="1">
              <w:r w:rsidRPr="00476170">
                <w:rPr>
                  <w:rStyle w:val="Hipercze"/>
                  <w:rFonts w:ascii="Calibri" w:hAnsi="Calibri" w:cs="Calibri"/>
                  <w:color w:val="CC0000"/>
                </w:rPr>
                <w:t>pobierz plik .</w:t>
              </w:r>
              <w:proofErr w:type="spellStart"/>
              <w:r w:rsidRPr="00476170">
                <w:rPr>
                  <w:rStyle w:val="Hipercze"/>
                  <w:rFonts w:ascii="Calibri" w:hAnsi="Calibri" w:cs="Calibri"/>
                  <w:color w:val="CC0000"/>
                </w:rPr>
                <w:t>docx</w:t>
              </w:r>
              <w:proofErr w:type="spellEnd"/>
            </w:hyperlink>
          </w:p>
        </w:tc>
      </w:tr>
      <w:tr w:rsidR="00476170" w:rsidRPr="00476170" w:rsidTr="00476170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170" w:rsidRPr="00476170" w:rsidRDefault="00476170">
            <w:pPr>
              <w:rPr>
                <w:rFonts w:ascii="Calibri" w:hAnsi="Calibri" w:cs="Calibri"/>
              </w:rPr>
            </w:pPr>
            <w:r w:rsidRPr="00476170">
              <w:rPr>
                <w:rFonts w:ascii="Calibri" w:hAnsi="Calibri" w:cs="Calibri"/>
              </w:rPr>
              <w:t>zestaw zdjęć:</w:t>
            </w:r>
            <w:r w:rsidRPr="00476170">
              <w:rPr>
                <w:rStyle w:val="apple-converted-space"/>
                <w:rFonts w:ascii="Calibri" w:hAnsi="Calibri" w:cs="Calibri"/>
              </w:rPr>
              <w:t> </w:t>
            </w:r>
            <w:hyperlink r:id="rId7" w:tgtFrame="_blank" w:history="1">
              <w:r w:rsidRPr="00476170">
                <w:rPr>
                  <w:rStyle w:val="Hipercze"/>
                  <w:rFonts w:ascii="Calibri" w:hAnsi="Calibri" w:cs="Calibri"/>
                  <w:color w:val="CC0000"/>
                </w:rPr>
                <w:t>pobierz plik .zip</w:t>
              </w:r>
            </w:hyperlink>
          </w:p>
        </w:tc>
      </w:tr>
      <w:tr w:rsidR="00476170" w:rsidRPr="00476170" w:rsidTr="00476170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170" w:rsidRPr="00476170" w:rsidRDefault="00476170">
            <w:pPr>
              <w:rPr>
                <w:rFonts w:ascii="Calibri" w:hAnsi="Calibri" w:cs="Calibri"/>
              </w:rPr>
            </w:pPr>
            <w:r w:rsidRPr="00476170">
              <w:rPr>
                <w:rFonts w:ascii="Calibri" w:hAnsi="Calibri" w:cs="Calibri"/>
              </w:rPr>
              <w:t>instrukcja obsługi PL: pobierz plik .pdf</w:t>
            </w:r>
          </w:p>
        </w:tc>
      </w:tr>
      <w:tr w:rsidR="00476170" w:rsidRPr="00476170" w:rsidTr="00476170">
        <w:tc>
          <w:tcPr>
            <w:tcW w:w="0" w:type="auto"/>
            <w:tcBorders>
              <w:top w:val="single" w:sz="6" w:space="0" w:color="DDDDDD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6170" w:rsidRPr="00476170" w:rsidRDefault="00476170">
            <w:pPr>
              <w:rPr>
                <w:rFonts w:ascii="Calibri" w:hAnsi="Calibri" w:cs="Calibri"/>
              </w:rPr>
            </w:pPr>
            <w:r w:rsidRPr="00476170">
              <w:rPr>
                <w:rFonts w:ascii="Calibri" w:hAnsi="Calibri" w:cs="Calibri"/>
              </w:rPr>
              <w:t>gdzie kupić:</w:t>
            </w:r>
            <w:r w:rsidRPr="00476170">
              <w:rPr>
                <w:rStyle w:val="apple-converted-space"/>
                <w:rFonts w:ascii="Calibri" w:hAnsi="Calibri" w:cs="Calibri"/>
              </w:rPr>
              <w:t> </w:t>
            </w:r>
            <w:hyperlink r:id="rId8" w:history="1">
              <w:r w:rsidRPr="00476170">
                <w:rPr>
                  <w:rStyle w:val="Hipercze"/>
                  <w:rFonts w:ascii="Calibri" w:hAnsi="Calibri" w:cs="Calibri"/>
                  <w:color w:val="CC0000"/>
                </w:rPr>
                <w:t>autoryzowane salony</w:t>
              </w:r>
            </w:hyperlink>
          </w:p>
        </w:tc>
      </w:tr>
    </w:tbl>
    <w:p w:rsidR="00476170" w:rsidRPr="00476170" w:rsidRDefault="00476170" w:rsidP="00476170">
      <w:pPr>
        <w:pStyle w:val="NormalnyWeb"/>
        <w:spacing w:before="0" w:beforeAutospacing="0" w:after="105" w:afterAutospacing="0"/>
        <w:rPr>
          <w:rFonts w:ascii="Calibri" w:hAnsi="Calibri" w:cs="Calibri"/>
        </w:rPr>
      </w:pPr>
      <w:r w:rsidRPr="00476170">
        <w:rPr>
          <w:rFonts w:ascii="Calibri" w:hAnsi="Calibri" w:cs="Calibri"/>
        </w:rPr>
        <w:t> </w:t>
      </w:r>
    </w:p>
    <w:p w:rsidR="00476170" w:rsidRPr="00476170" w:rsidRDefault="00476170" w:rsidP="00476170">
      <w:pPr>
        <w:pStyle w:val="Nagwek3"/>
        <w:spacing w:before="150" w:beforeAutospacing="0" w:after="150" w:afterAutospacing="0"/>
        <w:jc w:val="center"/>
        <w:rPr>
          <w:rFonts w:ascii="Calibri" w:hAnsi="Calibri" w:cs="Calibri"/>
          <w:b w:val="0"/>
          <w:bCs w:val="0"/>
          <w:sz w:val="24"/>
          <w:szCs w:val="24"/>
          <w:lang w:val="en-US"/>
        </w:rPr>
      </w:pPr>
      <w:r w:rsidRPr="00476170">
        <w:rPr>
          <w:rFonts w:ascii="Calibri" w:hAnsi="Calibri" w:cs="Calibri"/>
          <w:b w:val="0"/>
          <w:bCs w:val="0"/>
          <w:sz w:val="24"/>
          <w:szCs w:val="24"/>
          <w:lang w:val="en-US"/>
        </w:rPr>
        <w:br/>
        <w:t>OPIS PRODUKTU DAVIS ACOUSTICS MV ONE MASTER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center"/>
        <w:rPr>
          <w:rFonts w:ascii="Calibri" w:hAnsi="Calibri" w:cs="Calibri"/>
        </w:rPr>
      </w:pPr>
      <w:r w:rsidRPr="00476170">
        <w:rPr>
          <w:rFonts w:ascii="Calibri" w:hAnsi="Calibri" w:cs="Calibri"/>
        </w:rPr>
        <w:lastRenderedPageBreak/>
        <w:fldChar w:fldCharType="begin"/>
      </w:r>
      <w:r w:rsidRPr="00476170">
        <w:rPr>
          <w:rFonts w:ascii="Calibri" w:hAnsi="Calibri" w:cs="Calibri"/>
        </w:rPr>
        <w:instrText xml:space="preserve"> INCLUDEPICTURE "/var/folders/z_/7sykp12x2nq0h_swk3_x70nc0000gn/T/com.microsoft.Word/WebArchiveCopyPasteTempFiles/davis-acoustics-mv-one-master-trimex-poland-3.jpg" \* MERGEFORMATINET </w:instrText>
      </w:r>
      <w:r w:rsidRPr="00476170">
        <w:rPr>
          <w:rFonts w:ascii="Calibri" w:hAnsi="Calibri" w:cs="Calibri"/>
        </w:rPr>
        <w:fldChar w:fldCharType="separate"/>
      </w:r>
      <w:r w:rsidRPr="00476170">
        <w:rPr>
          <w:rFonts w:ascii="Calibri" w:hAnsi="Calibri" w:cs="Calibri"/>
          <w:noProof/>
        </w:rPr>
        <w:drawing>
          <wp:inline distT="0" distB="0" distL="0" distR="0">
            <wp:extent cx="5756910" cy="5756910"/>
            <wp:effectExtent l="0" t="0" r="0" b="0"/>
            <wp:docPr id="13" name="Obraz 13" descr="davis acoustics mv one master trimex polan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vis acoustics mv one master trimex poland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170">
        <w:rPr>
          <w:rFonts w:ascii="Calibri" w:hAnsi="Calibri" w:cs="Calibri"/>
        </w:rPr>
        <w:fldChar w:fldCharType="end"/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  <w:lang w:val="en-US"/>
        </w:rPr>
      </w:pPr>
      <w:r w:rsidRPr="00476170">
        <w:rPr>
          <w:rStyle w:val="Pogrubienie"/>
          <w:rFonts w:ascii="Calibri" w:hAnsi="Calibri" w:cs="Calibri"/>
          <w:lang w:val="en-US"/>
        </w:rPr>
        <w:t>SKRÓCONY OPIS DAVIS ACOUSTICS MV ONE MASTER</w:t>
      </w:r>
      <w:r w:rsidRPr="00476170">
        <w:rPr>
          <w:rFonts w:ascii="Calibri" w:hAnsi="Calibri" w:cs="Calibri"/>
          <w:lang w:val="en-US"/>
        </w:rPr>
        <w:t> 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Style w:val="Pogrubienie"/>
          <w:rFonts w:ascii="Calibri" w:hAnsi="Calibri" w:cs="Calibri"/>
        </w:rPr>
        <w:t xml:space="preserve"> MV One Master</w:t>
      </w:r>
      <w:r w:rsidRPr="00476170">
        <w:rPr>
          <w:rFonts w:ascii="Calibri" w:hAnsi="Calibri" w:cs="Calibri"/>
        </w:rPr>
        <w:t xml:space="preserve"> to kolumna głośnikowa wyposażona w jeden przetwornik szerokopasmowy. Ten głośnik o średnicy 21cm (8 cali) jest w stanie rewelacyjnie odtwarzać niskie, średnie i wysokie tony. Został zaprojektowany przez Michela </w:t>
      </w:r>
      <w:proofErr w:type="spellStart"/>
      <w:r w:rsidRPr="00476170">
        <w:rPr>
          <w:rFonts w:ascii="Calibri" w:hAnsi="Calibri" w:cs="Calibri"/>
        </w:rPr>
        <w:t>Visana</w:t>
      </w:r>
      <w:proofErr w:type="spellEnd"/>
      <w:r w:rsidRPr="00476170">
        <w:rPr>
          <w:rFonts w:ascii="Calibri" w:hAnsi="Calibri" w:cs="Calibri"/>
        </w:rPr>
        <w:t>, który w 1986 roku założył firmę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Fonts w:ascii="Calibri" w:hAnsi="Calibri" w:cs="Calibri"/>
        </w:rPr>
        <w:t> i stanowi jego ostateczne dzieło. Głośnik szerokopasmowy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Style w:val="Pogrubienie"/>
          <w:rFonts w:ascii="Calibri" w:hAnsi="Calibri" w:cs="Calibri"/>
        </w:rPr>
        <w:t xml:space="preserve"> 20DE8</w:t>
      </w:r>
      <w:r w:rsidRPr="00476170">
        <w:rPr>
          <w:rFonts w:ascii="Calibri" w:hAnsi="Calibri" w:cs="Calibri"/>
        </w:rPr>
        <w:t> to prawie 1000 godzin badań w celu znalezienia właściwego kompromisu między wymiarami i masą magnesu, ciężarem ruchomej części przetwornika, wyborem materiałów itp. Jest to bardzo często ostateczne poszukiwanie dla audiofila, ponieważ całe pasmo jest odtwarzane z jednego punktu (pojedyncza cewka drgająca). Pozwala to uniknąć problemów związanych z nakładaniem się częstotliwości między różnymi głośnikami.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Style w:val="Pogrubienie"/>
          <w:rFonts w:ascii="Calibri" w:hAnsi="Calibri" w:cs="Calibri"/>
        </w:rPr>
        <w:t>Jeden przetwornik na trzy sposoby!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Style w:val="Pogrubienie"/>
          <w:rFonts w:ascii="Calibri" w:hAnsi="Calibri" w:cs="Calibri"/>
        </w:rPr>
        <w:t xml:space="preserve"> MV One Master</w:t>
      </w:r>
      <w:r w:rsidRPr="00476170">
        <w:rPr>
          <w:rFonts w:ascii="Calibri" w:hAnsi="Calibri" w:cs="Calibri"/>
        </w:rPr>
        <w:t> to nowa wersja kolumny</w:t>
      </w:r>
      <w:r w:rsidRPr="00476170">
        <w:rPr>
          <w:rStyle w:val="apple-converted-space"/>
          <w:rFonts w:ascii="Calibri" w:hAnsi="Calibri" w:cs="Calibri"/>
        </w:rPr>
        <w:t>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Style w:val="Pogrubienie"/>
          <w:rFonts w:ascii="Calibri" w:hAnsi="Calibri" w:cs="Calibri"/>
        </w:rPr>
        <w:t xml:space="preserve"> MV One</w:t>
      </w:r>
      <w:r w:rsidRPr="00476170">
        <w:rPr>
          <w:rFonts w:ascii="Calibri" w:hAnsi="Calibri" w:cs="Calibri"/>
        </w:rPr>
        <w:t>, zaprezentowanej w 2012 roku. Umożliwia oprócz uziemienia wszystkich metalowych części głośnika, trzy możliwe połączenia, w tym tryb bezpośredni i dwa tryby z filtrami.</w:t>
      </w:r>
      <w:r w:rsidRPr="00476170">
        <w:rPr>
          <w:rFonts w:ascii="Calibri" w:hAnsi="Calibri" w:cs="Calibri"/>
        </w:rPr>
        <w:br/>
        <w:t xml:space="preserve">Zapewnia to użytkownikowi bezpośrednie podłączenie jego wzmacniacza </w:t>
      </w:r>
      <w:r w:rsidRPr="00476170">
        <w:rPr>
          <w:rFonts w:ascii="Calibri" w:hAnsi="Calibri" w:cs="Calibri"/>
        </w:rPr>
        <w:lastRenderedPageBreak/>
        <w:t>szerokopasmowego, bez żadnych elementów elektronicznych do głośnika, stąd niezwykła spontaniczność słuchania. </w:t>
      </w:r>
      <w:r w:rsidRPr="00476170">
        <w:rPr>
          <w:rFonts w:ascii="Calibri" w:hAnsi="Calibri" w:cs="Calibri"/>
        </w:rPr>
        <w:br/>
        <w:t>W nowej wersji dodano dwa inne tryby pracy (można je przełączać zmieniając podłączenie kabla do terminala minusowego), aby móc czerpać korzyści z tego odsłuchu w małych pomieszczeniach. Bardzo dobra wydajność głośnika, w połączeniu ze stałą krzywą impedancji i liniową krzywą odpowiedzi częstotliwościowej, czynią ten głośnik idealnym towarzyszem dla wszystkich wzmacniaczy na rynku, w tym dla tych o bardzo niskiej mocy (również wzmacniaczy lampowych).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  <w:lang w:val="en-US"/>
        </w:rPr>
      </w:pPr>
      <w:r w:rsidRPr="00476170">
        <w:rPr>
          <w:rStyle w:val="Pogrubienie"/>
          <w:rFonts w:ascii="Calibri" w:hAnsi="Calibri" w:cs="Calibri"/>
          <w:lang w:val="en-US"/>
        </w:rPr>
        <w:t>PEŁNY OPIS DAVIS ACOUSTICS MV ONE MASTER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fldChar w:fldCharType="begin"/>
      </w:r>
      <w:r w:rsidRPr="00476170">
        <w:rPr>
          <w:rFonts w:ascii="Calibri" w:hAnsi="Calibri" w:cs="Calibri"/>
        </w:rPr>
        <w:instrText xml:space="preserve"> INCLUDEPICTURE "/var/folders/z_/7sykp12x2nq0h_swk3_x70nc0000gn/T/com.microsoft.Word/WebArchiveCopyPasteTempFiles/MV%20One%20II_LBS-FdBleu%20HDef-.jpg" \* MERGEFORMATINET </w:instrText>
      </w:r>
      <w:r w:rsidRPr="00476170">
        <w:rPr>
          <w:rFonts w:ascii="Calibri" w:hAnsi="Calibri" w:cs="Calibri"/>
        </w:rPr>
        <w:fldChar w:fldCharType="separate"/>
      </w:r>
      <w:r w:rsidRPr="00476170">
        <w:rPr>
          <w:rFonts w:ascii="Calibri" w:hAnsi="Calibri" w:cs="Calibri"/>
          <w:noProof/>
        </w:rPr>
        <w:drawing>
          <wp:inline distT="0" distB="0" distL="0" distR="0">
            <wp:extent cx="5756910" cy="3840480"/>
            <wp:effectExtent l="0" t="0" r="0" b="0"/>
            <wp:docPr id="12" name="Obraz 12" descr="Obraz zawierający sprzęt elektroniczny, wewnątrz, czarny, ciem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Obraz zawierający sprzęt elektroniczny, wewnątrz, czarny, ciem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170">
        <w:rPr>
          <w:rFonts w:ascii="Calibri" w:hAnsi="Calibri" w:cs="Calibri"/>
        </w:rPr>
        <w:fldChar w:fldCharType="end"/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„Głośnik szerokopasmowy definiuje się jako głośnik, który odtwarza jak najwięcej słyszalnego pasma. Przeznaczony jest do użytku samodzielnie, a nie w połączeniu z głośnikami specjalizującymi się w danej części pasma, a jego konstrukcja pozwala na odtwarzanie zarówno tonów niskich, średnich, jak i wysokich... Wysokiej klasy głośniki pełnozakresowe są bardzo popularne wśród niektórych entuzjastów dźwięku wysokiej jakości.” - (Wikipedia) 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To ostatnie zdanie nas bardzo zainteresowało, stąd prezentacja drugiej już odsłony kolumny głośnikowej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Style w:val="Pogrubienie"/>
          <w:rFonts w:ascii="Calibri" w:hAnsi="Calibri" w:cs="Calibri"/>
        </w:rPr>
        <w:t xml:space="preserve"> MV One</w:t>
      </w:r>
      <w:r w:rsidRPr="00476170">
        <w:rPr>
          <w:rFonts w:ascii="Calibri" w:hAnsi="Calibri" w:cs="Calibri"/>
        </w:rPr>
        <w:t>!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Jako dobry producent przetworników,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Fonts w:ascii="Calibri" w:hAnsi="Calibri" w:cs="Calibri"/>
        </w:rPr>
        <w:t>, który stworzył na początku 2010 roku przetwornik zdolny do odtwarzania wszystkich słyszalnych częstotliwości: słynny teraz „20DE8”, wciąż dopracowuje swoje produkty. Jego magnes (7 kg) został uzupełniony miedzianym pierścieniem, który zapewnia stałą impedancję (idealną dla wzmacniacza). 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Dziś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Fonts w:ascii="Calibri" w:hAnsi="Calibri" w:cs="Calibri"/>
        </w:rPr>
        <w:t> wprowadza nową kolumnę wyposażoną w ten głośnik, co w naturalny sposób integruje asortyment aktualnie najwyższej serii produktowej</w:t>
      </w:r>
      <w:r w:rsidRPr="00476170">
        <w:rPr>
          <w:rStyle w:val="apple-converted-space"/>
          <w:rFonts w:ascii="Calibri" w:hAnsi="Calibri" w:cs="Calibri"/>
        </w:rPr>
        <w:t> </w:t>
      </w:r>
      <w:proofErr w:type="spellStart"/>
      <w:r w:rsidRPr="00476170">
        <w:rPr>
          <w:rStyle w:val="Pogrubienie"/>
          <w:rFonts w:ascii="Calibri" w:hAnsi="Calibri" w:cs="Calibri"/>
        </w:rPr>
        <w:t>Dream</w:t>
      </w:r>
      <w:proofErr w:type="spellEnd"/>
      <w:r w:rsidRPr="00476170">
        <w:rPr>
          <w:rFonts w:ascii="Calibri" w:hAnsi="Calibri" w:cs="Calibri"/>
        </w:rPr>
        <w:t xml:space="preserve">. Nowa wersja to również znacznie ładniejsza kolumna o wymiarach 1m x 0,5m 0,27m, dostępna w dwóch </w:t>
      </w:r>
      <w:proofErr w:type="spellStart"/>
      <w:r w:rsidRPr="00476170">
        <w:rPr>
          <w:rFonts w:ascii="Calibri" w:hAnsi="Calibri" w:cs="Calibri"/>
        </w:rPr>
        <w:t>wykończeniach</w:t>
      </w:r>
      <w:proofErr w:type="spellEnd"/>
      <w:r w:rsidRPr="00476170">
        <w:rPr>
          <w:rFonts w:ascii="Calibri" w:hAnsi="Calibri" w:cs="Calibri"/>
        </w:rPr>
        <w:t xml:space="preserve"> z naturalnego forniru, która posiada trzy tryby pracy. Oprócz tego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lastRenderedPageBreak/>
        <w:t>Acoustics</w:t>
      </w:r>
      <w:proofErr w:type="spellEnd"/>
      <w:r w:rsidRPr="00476170">
        <w:rPr>
          <w:rFonts w:ascii="Calibri" w:hAnsi="Calibri" w:cs="Calibri"/>
        </w:rPr>
        <w:t> oferuje połączenie wszystkich metalowych części głośnika z uziemieniem. Kolumna jest oczywiście oferowana z magnetyczną maskownicą ochronną. 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W ten sposób będziesz mieć możliwość wybrania trzech szczegółowych trybów w następujący sposób: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fldChar w:fldCharType="begin"/>
      </w:r>
      <w:r w:rsidRPr="00476170">
        <w:rPr>
          <w:rFonts w:ascii="Calibri" w:hAnsi="Calibri" w:cs="Calibri"/>
        </w:rPr>
        <w:instrText xml:space="preserve"> INCLUDEPICTURE "/var/folders/z_/7sykp12x2nq0h_swk3_x70nc0000gn/T/com.microsoft.Word/WebArchiveCopyPasteTempFiles/bornier.jpg" \* MERGEFORMATINET </w:instrText>
      </w:r>
      <w:r w:rsidRPr="00476170">
        <w:rPr>
          <w:rFonts w:ascii="Calibri" w:hAnsi="Calibri" w:cs="Calibri"/>
        </w:rPr>
        <w:fldChar w:fldCharType="separate"/>
      </w:r>
      <w:r w:rsidRPr="00476170">
        <w:rPr>
          <w:rFonts w:ascii="Calibri" w:hAnsi="Calibri" w:cs="Calibri"/>
          <w:noProof/>
        </w:rPr>
        <w:drawing>
          <wp:inline distT="0" distB="0" distL="0" distR="0">
            <wp:extent cx="5756910" cy="575691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75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170">
        <w:rPr>
          <w:rFonts w:ascii="Calibri" w:hAnsi="Calibri" w:cs="Calibri"/>
        </w:rPr>
        <w:fldChar w:fldCharType="end"/>
      </w:r>
    </w:p>
    <w:p w:rsidR="00476170" w:rsidRPr="00476170" w:rsidRDefault="00476170" w:rsidP="00476170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TRYB 1 to inaczej tryb „</w:t>
      </w:r>
      <w:proofErr w:type="spellStart"/>
      <w:r w:rsidRPr="00476170">
        <w:rPr>
          <w:rFonts w:ascii="Calibri" w:hAnsi="Calibri" w:cs="Calibri"/>
        </w:rPr>
        <w:t>direct</w:t>
      </w:r>
      <w:proofErr w:type="spellEnd"/>
      <w:r w:rsidRPr="00476170">
        <w:rPr>
          <w:rFonts w:ascii="Calibri" w:hAnsi="Calibri" w:cs="Calibri"/>
        </w:rPr>
        <w:t>”, który łączy wzmacniacz bezpośrednio z przetwornikiem, bez filtrowania. Aby zachować doskonały sygnał, stworzenie kabla wewnętrznego zostało powierzone marce ESPRIT (Francja), która wykorzystuje czystą miedź 5n, o łącznym przekroju 6,5mm2, przy prawie 1500 splotach. Lutowanie zostało wykonane mieszanką cyny i srebra, a terminale zaciskowe są pochodzenia niemieckiego (WBT).</w:t>
      </w:r>
      <w:r w:rsidRPr="00476170">
        <w:rPr>
          <w:rFonts w:ascii="Calibri" w:hAnsi="Calibri" w:cs="Calibri"/>
        </w:rPr>
        <w:br/>
        <w:t>Dla optymalnego odsłuchu zalecamy oddalenie kolumny o minimum 3 lub nawet 4 metry od słuchacza. Dynamika jest wtedy maksymalna. Z powodu tego ograniczenia odległości został też stworzony TRYB 2.</w:t>
      </w:r>
    </w:p>
    <w:p w:rsidR="00476170" w:rsidRPr="00476170" w:rsidRDefault="00476170" w:rsidP="00476170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TRYB 2 to inaczej tryb „</w:t>
      </w:r>
      <w:proofErr w:type="spellStart"/>
      <w:r w:rsidRPr="00476170">
        <w:rPr>
          <w:rFonts w:ascii="Calibri" w:hAnsi="Calibri" w:cs="Calibri"/>
        </w:rPr>
        <w:t>proxi</w:t>
      </w:r>
      <w:proofErr w:type="spellEnd"/>
      <w:r w:rsidRPr="00476170">
        <w:rPr>
          <w:rFonts w:ascii="Calibri" w:hAnsi="Calibri" w:cs="Calibri"/>
        </w:rPr>
        <w:t xml:space="preserve">” dodaje obwód RLC, który bardzo nieznacznie tłumi część słyszalnego pasma w średnim i wysokim zakresie. Pozwala to na użycie głośników w małych pomieszczeniach, subtelnie obniżając poziom w zakresie od 600 do 7000Hz. </w:t>
      </w:r>
      <w:r w:rsidRPr="00476170">
        <w:rPr>
          <w:rFonts w:ascii="Calibri" w:hAnsi="Calibri" w:cs="Calibri"/>
        </w:rPr>
        <w:lastRenderedPageBreak/>
        <w:t xml:space="preserve">W filtrze zastosowano wysokiej jakości komponenty (w tym kondensator </w:t>
      </w:r>
      <w:proofErr w:type="spellStart"/>
      <w:r w:rsidRPr="00476170">
        <w:rPr>
          <w:rFonts w:ascii="Calibri" w:hAnsi="Calibri" w:cs="Calibri"/>
        </w:rPr>
        <w:t>Mundorfa</w:t>
      </w:r>
      <w:proofErr w:type="spellEnd"/>
      <w:r w:rsidRPr="00476170">
        <w:rPr>
          <w:rFonts w:ascii="Calibri" w:hAnsi="Calibri" w:cs="Calibri"/>
        </w:rPr>
        <w:t>), aby zachować wszystkie dynamiczne właściwości. Odsłuch z odległości 2,5 m od głośnika jest możliwy nawet z potężną elektroniką. </w:t>
      </w:r>
    </w:p>
    <w:p w:rsidR="00476170" w:rsidRPr="00476170" w:rsidRDefault="00476170" w:rsidP="00476170">
      <w:pPr>
        <w:numPr>
          <w:ilvl w:val="0"/>
          <w:numId w:val="4"/>
        </w:numPr>
        <w:spacing w:before="100" w:beforeAutospacing="1" w:after="100" w:afterAutospacing="1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TRYB 3 to inaczej tryb „FT” polega na nieznacznym zwiększeniu poziomu tonów niskich i wysokich w głośniku. Niemniej jednak zachowuje główny charakter odsłuchu z głośnika szerokopasmowego, zapewniając realistyczny, przejrzysty i swobodny charakter nagrania. Tryb ten pozwala również na słuchanie w małych pomieszczeniach.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Mimo wszystko te trzy tryby odsłuchu pozostają bliskie sobie.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Fonts w:ascii="Calibri" w:hAnsi="Calibri" w:cs="Calibri"/>
        </w:rPr>
        <w:t> chciał umożliwić instalację nowego </w:t>
      </w:r>
      <w:r w:rsidRPr="00476170">
        <w:rPr>
          <w:rStyle w:val="Pogrubienie"/>
          <w:rFonts w:ascii="Calibri" w:hAnsi="Calibri" w:cs="Calibri"/>
        </w:rPr>
        <w:t>MV One Master</w:t>
      </w:r>
      <w:r w:rsidRPr="00476170">
        <w:rPr>
          <w:rFonts w:ascii="Calibri" w:hAnsi="Calibri" w:cs="Calibri"/>
        </w:rPr>
        <w:t> we wszystkich wnętrzach. Dodatkowo właściciel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Fonts w:ascii="Calibri" w:hAnsi="Calibri" w:cs="Calibri"/>
        </w:rPr>
        <w:t> </w:t>
      </w:r>
      <w:r w:rsidRPr="00476170">
        <w:rPr>
          <w:rStyle w:val="Pogrubienie"/>
          <w:rFonts w:ascii="Calibri" w:hAnsi="Calibri" w:cs="Calibri"/>
        </w:rPr>
        <w:t>MV One Master</w:t>
      </w:r>
      <w:r w:rsidRPr="00476170">
        <w:rPr>
          <w:rFonts w:ascii="Calibri" w:hAnsi="Calibri" w:cs="Calibri"/>
        </w:rPr>
        <w:t> będzie mógł wybrać połączenie 1, 2 lub 3, w zależności od jego własnych potrzeb i gustu. 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Aby ułatwić integrację z Twoim wnętrzem,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Fonts w:ascii="Calibri" w:hAnsi="Calibri" w:cs="Calibri"/>
        </w:rPr>
        <w:t> zdecydował się również na nowy projekt, zarówno nowoczesny, jak i ponadczasowy. Kształty są proste i efektowne. Kolumna jest trapezoidalna (przód ma szerokość 27 cm, a tył 23 cm), jest odchylona do tyłu o 7° (jak cała seria Courbet) i stabilizuje ją wyprofilowana czarna matowa podstawa. Przód jest w tym samym odcieniu jak podstawa.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Do kolumny dołączona jest magnetyczna maskownica (możliwie jak najbardziej przezroczysta akustycznie) oraz zestaw kolców odsprzęgających, które można przykręcić pod kolumnę. W przypadku pomieszczeń odsłuchowych, które są szczególnie trudne akustycznie, istnieją różne rozwiązania pomocnicze (brak w zestawie). Nie wahaj się zasięgnąć porady u autoryzowanego sprzedawcy.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Boki, góra i tył pokryte są fornirem z prawdziwego drewna.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fldChar w:fldCharType="begin"/>
      </w:r>
      <w:r w:rsidRPr="00476170">
        <w:rPr>
          <w:rFonts w:ascii="Calibri" w:hAnsi="Calibri" w:cs="Calibri"/>
        </w:rPr>
        <w:instrText xml:space="preserve"> INCLUDEPICTURE "/var/folders/z_/7sykp12x2nq0h_swk3_x70nc0000gn/T/com.microsoft.Word/WebArchiveCopyPasteTempFiles/site.jpg" \* MERGEFORMATINET </w:instrText>
      </w:r>
      <w:r w:rsidRPr="00476170">
        <w:rPr>
          <w:rFonts w:ascii="Calibri" w:hAnsi="Calibri" w:cs="Calibri"/>
        </w:rPr>
        <w:fldChar w:fldCharType="separate"/>
      </w:r>
      <w:r w:rsidRPr="00476170">
        <w:rPr>
          <w:rFonts w:ascii="Calibri" w:hAnsi="Calibri" w:cs="Calibri"/>
          <w:noProof/>
        </w:rPr>
        <w:drawing>
          <wp:inline distT="0" distB="0" distL="0" distR="0">
            <wp:extent cx="5756910" cy="2005965"/>
            <wp:effectExtent l="0" t="0" r="0" b="63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170">
        <w:rPr>
          <w:rFonts w:ascii="Calibri" w:hAnsi="Calibri" w:cs="Calibri"/>
        </w:rPr>
        <w:fldChar w:fldCharType="end"/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Dostępne są dwie opcje wykończeniowe:</w:t>
      </w:r>
    </w:p>
    <w:p w:rsidR="00476170" w:rsidRPr="00476170" w:rsidRDefault="00476170" w:rsidP="00476170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heban czarno-biały, mocno żyłkowany, który z łatwością dopasuje się zarówno do bardzo nowoczesnych, jak i bardzo klasycznych wnętrz,</w:t>
      </w:r>
    </w:p>
    <w:p w:rsidR="00476170" w:rsidRPr="00476170" w:rsidRDefault="00476170" w:rsidP="00476170">
      <w:pPr>
        <w:numPr>
          <w:ilvl w:val="0"/>
          <w:numId w:val="5"/>
        </w:numPr>
        <w:spacing w:before="100" w:beforeAutospacing="1" w:after="100" w:afterAutospacing="1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złoty bambus z niepowtarzalnymi drobnymi sękami, który powinien uszczęśliwić bardziej rustykalne pokoje dzienne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Style w:val="Pogrubienie"/>
          <w:rFonts w:ascii="Calibri" w:hAnsi="Calibri" w:cs="Calibri"/>
        </w:rPr>
        <w:t xml:space="preserve">Opis przetwornika 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Style w:val="Pogrubienie"/>
          <w:rFonts w:ascii="Calibri" w:hAnsi="Calibri" w:cs="Calibri"/>
        </w:rPr>
        <w:t> 20DE8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  <w:b/>
          <w:bCs/>
        </w:rPr>
        <w:lastRenderedPageBreak/>
        <w:fldChar w:fldCharType="begin"/>
      </w:r>
      <w:r w:rsidRPr="00476170">
        <w:rPr>
          <w:rFonts w:ascii="Calibri" w:hAnsi="Calibri" w:cs="Calibri"/>
          <w:b/>
          <w:bCs/>
        </w:rPr>
        <w:instrText xml:space="preserve"> INCLUDEPICTURE "/var/folders/z_/7sykp12x2nq0h_swk3_x70nc0000gn/T/com.microsoft.Word/WebArchiveCopyPasteTempFiles/20DE8-min-768x480-1-5.jpg" \* MERGEFORMATINET </w:instrText>
      </w:r>
      <w:r w:rsidRPr="00476170">
        <w:rPr>
          <w:rFonts w:ascii="Calibri" w:hAnsi="Calibri" w:cs="Calibri"/>
          <w:b/>
          <w:bCs/>
        </w:rPr>
        <w:fldChar w:fldCharType="separate"/>
      </w:r>
      <w:r w:rsidRPr="00476170">
        <w:rPr>
          <w:rFonts w:ascii="Calibri" w:hAnsi="Calibri" w:cs="Calibri"/>
          <w:b/>
          <w:bCs/>
          <w:noProof/>
        </w:rPr>
        <w:drawing>
          <wp:inline distT="0" distB="0" distL="0" distR="0">
            <wp:extent cx="5756910" cy="359664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170">
        <w:rPr>
          <w:rFonts w:ascii="Calibri" w:hAnsi="Calibri" w:cs="Calibri"/>
          <w:b/>
          <w:bCs/>
        </w:rPr>
        <w:fldChar w:fldCharType="end"/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Zanim</w:t>
      </w:r>
      <w:r w:rsidRPr="00476170">
        <w:rPr>
          <w:rStyle w:val="apple-converted-space"/>
          <w:rFonts w:ascii="Calibri" w:hAnsi="Calibri" w:cs="Calibri"/>
        </w:rPr>
        <w:t>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Style w:val="apple-converted-space"/>
          <w:rFonts w:ascii="Calibri" w:hAnsi="Calibri" w:cs="Calibri"/>
        </w:rPr>
        <w:t> </w:t>
      </w:r>
      <w:r w:rsidRPr="00476170">
        <w:rPr>
          <w:rFonts w:ascii="Calibri" w:hAnsi="Calibri" w:cs="Calibri"/>
        </w:rPr>
        <w:t>był producentem kolumn głośnikowych, przez długi czas produkował tylko głośniki. Założyciel</w:t>
      </w:r>
      <w:r w:rsidRPr="00476170">
        <w:rPr>
          <w:rStyle w:val="apple-converted-space"/>
          <w:rFonts w:ascii="Calibri" w:hAnsi="Calibri" w:cs="Calibri"/>
        </w:rPr>
        <w:t> </w:t>
      </w:r>
      <w:proofErr w:type="gramStart"/>
      <w:r w:rsidRPr="00476170">
        <w:rPr>
          <w:rStyle w:val="Pogrubienie"/>
          <w:rFonts w:ascii="Calibri" w:hAnsi="Calibri" w:cs="Calibri"/>
        </w:rPr>
        <w:t>Davisa</w:t>
      </w:r>
      <w:proofErr w:type="gramEnd"/>
      <w:r w:rsidRPr="00476170">
        <w:rPr>
          <w:rStyle w:val="apple-converted-space"/>
          <w:rFonts w:ascii="Calibri" w:hAnsi="Calibri" w:cs="Calibri"/>
        </w:rPr>
        <w:t> </w:t>
      </w:r>
      <w:r w:rsidRPr="00476170">
        <w:rPr>
          <w:rFonts w:ascii="Calibri" w:hAnsi="Calibri" w:cs="Calibri"/>
        </w:rPr>
        <w:t xml:space="preserve">czyli Michel </w:t>
      </w:r>
      <w:proofErr w:type="spellStart"/>
      <w:r w:rsidRPr="00476170">
        <w:rPr>
          <w:rFonts w:ascii="Calibri" w:hAnsi="Calibri" w:cs="Calibri"/>
        </w:rPr>
        <w:t>Visan</w:t>
      </w:r>
      <w:proofErr w:type="spellEnd"/>
      <w:r w:rsidRPr="00476170">
        <w:rPr>
          <w:rFonts w:ascii="Calibri" w:hAnsi="Calibri" w:cs="Calibri"/>
        </w:rPr>
        <w:t xml:space="preserve"> opracował wiele przetworników w firmach takich jak: Vega, </w:t>
      </w:r>
      <w:proofErr w:type="spellStart"/>
      <w:r w:rsidRPr="00476170">
        <w:rPr>
          <w:rFonts w:ascii="Calibri" w:hAnsi="Calibri" w:cs="Calibri"/>
        </w:rPr>
        <w:t>Audax</w:t>
      </w:r>
      <w:proofErr w:type="spellEnd"/>
      <w:r w:rsidRPr="00476170">
        <w:rPr>
          <w:rFonts w:ascii="Calibri" w:hAnsi="Calibri" w:cs="Calibri"/>
        </w:rPr>
        <w:t xml:space="preserve">, </w:t>
      </w:r>
      <w:proofErr w:type="spellStart"/>
      <w:r w:rsidRPr="00476170">
        <w:rPr>
          <w:rFonts w:ascii="Calibri" w:hAnsi="Calibri" w:cs="Calibri"/>
        </w:rPr>
        <w:t>Siare</w:t>
      </w:r>
      <w:proofErr w:type="spellEnd"/>
      <w:r w:rsidRPr="00476170">
        <w:rPr>
          <w:rFonts w:ascii="Calibri" w:hAnsi="Calibri" w:cs="Calibri"/>
        </w:rPr>
        <w:t>, a zwłaszcza w</w:t>
      </w:r>
      <w:r w:rsidRPr="00476170">
        <w:rPr>
          <w:rStyle w:val="apple-converted-space"/>
          <w:rFonts w:ascii="Calibri" w:hAnsi="Calibri" w:cs="Calibri"/>
        </w:rPr>
        <w:t>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Fonts w:ascii="Calibri" w:hAnsi="Calibri" w:cs="Calibri"/>
        </w:rPr>
        <w:t>. Niektóre z nich są nadal uważane za wzorce dla wielu audiofilów. Jako dziedzictwo zostawił swoje ostatnie dzieło - słynny głośnik o średnicy 21 cm, w którym każdy szczegół jest przemyślany: super lekka membrana celulozowa, usztywniona proszkiem grafitowym (rozwiązanie wyłącznie w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Fonts w:ascii="Calibri" w:hAnsi="Calibri" w:cs="Calibri"/>
        </w:rPr>
        <w:t xml:space="preserve">!), metalowa osłona rdzenia, o bardzo specyficznym profilu (tłumiona z tyłu przez </w:t>
      </w:r>
      <w:proofErr w:type="spellStart"/>
      <w:r w:rsidRPr="00476170">
        <w:rPr>
          <w:rFonts w:ascii="Calibri" w:hAnsi="Calibri" w:cs="Calibri"/>
        </w:rPr>
        <w:t>antyrezonator</w:t>
      </w:r>
      <w:proofErr w:type="spellEnd"/>
      <w:r w:rsidRPr="00476170">
        <w:rPr>
          <w:rFonts w:ascii="Calibri" w:hAnsi="Calibri" w:cs="Calibri"/>
        </w:rPr>
        <w:t xml:space="preserve">), która osiąga 20000Hz, skomplikowany magnes </w:t>
      </w:r>
      <w:proofErr w:type="spellStart"/>
      <w:r w:rsidRPr="00476170">
        <w:rPr>
          <w:rFonts w:ascii="Calibri" w:hAnsi="Calibri" w:cs="Calibri"/>
        </w:rPr>
        <w:t>TiCoNAl</w:t>
      </w:r>
      <w:proofErr w:type="spellEnd"/>
      <w:r w:rsidRPr="00476170">
        <w:rPr>
          <w:rFonts w:ascii="Calibri" w:hAnsi="Calibri" w:cs="Calibri"/>
        </w:rPr>
        <w:t xml:space="preserve"> (tytan, kobalt, nikiel, aluminium) w kształcie stożka ściętego, płyta i pokrywa obrobiona we Francji z </w:t>
      </w:r>
      <w:proofErr w:type="spellStart"/>
      <w:r w:rsidRPr="00476170">
        <w:rPr>
          <w:rFonts w:ascii="Calibri" w:hAnsi="Calibri" w:cs="Calibri"/>
        </w:rPr>
        <w:t>dokładonością</w:t>
      </w:r>
      <w:proofErr w:type="spellEnd"/>
      <w:r w:rsidRPr="00476170">
        <w:rPr>
          <w:rFonts w:ascii="Calibri" w:hAnsi="Calibri" w:cs="Calibri"/>
        </w:rPr>
        <w:t xml:space="preserve"> co do setnej milimetra w celu skondensowania pola magnetycznego w szczelinie powietrznej, połączone z miedzianym pierścieniem, aby utrzymać stałą impedancję. Dodatkowo niestandardowa cewka w pełni zdekompresowana, poddana obróbce w celu zwiększenia jej sztywności i uniknięcia deformacji, nawet w wysokiej temperaturze.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Montaż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Style w:val="Pogrubienie"/>
          <w:rFonts w:ascii="Calibri" w:hAnsi="Calibri" w:cs="Calibri"/>
        </w:rPr>
        <w:t xml:space="preserve"> 20DE8</w:t>
      </w:r>
      <w:r w:rsidRPr="00476170">
        <w:rPr>
          <w:rFonts w:ascii="Calibri" w:hAnsi="Calibri" w:cs="Calibri"/>
        </w:rPr>
        <w:t> to prawdziwe dzieło MADE IN TROYES, które jest chlubą marki i pokazuje potencjał techniczny firmy. Niewielu konstruktorów głośników może pochwalić się takim mistrzostwem w projektowaniu głośnika. Model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Style w:val="Pogrubienie"/>
          <w:rFonts w:ascii="Calibri" w:hAnsi="Calibri" w:cs="Calibri"/>
        </w:rPr>
        <w:t> 20DE8</w:t>
      </w:r>
      <w:r w:rsidRPr="00476170">
        <w:rPr>
          <w:rFonts w:ascii="Calibri" w:hAnsi="Calibri" w:cs="Calibri"/>
        </w:rPr>
        <w:t> jest najbardziej złożonym głośnikiem w naszym katalogu. Chcieliśmy go sublimować, tworząc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Style w:val="Pogrubienie"/>
          <w:rFonts w:ascii="Calibri" w:hAnsi="Calibri" w:cs="Calibri"/>
        </w:rPr>
        <w:t> MV One Master</w:t>
      </w:r>
      <w:r w:rsidRPr="00476170">
        <w:rPr>
          <w:rFonts w:ascii="Calibri" w:hAnsi="Calibri" w:cs="Calibri"/>
        </w:rPr>
        <w:t>.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Style w:val="Pogrubienie"/>
          <w:rFonts w:ascii="Calibri" w:hAnsi="Calibri" w:cs="Calibri"/>
        </w:rPr>
        <w:t>Kształt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lastRenderedPageBreak/>
        <w:fldChar w:fldCharType="begin"/>
      </w:r>
      <w:r w:rsidRPr="00476170">
        <w:rPr>
          <w:rFonts w:ascii="Calibri" w:hAnsi="Calibri" w:cs="Calibri"/>
        </w:rPr>
        <w:instrText xml:space="preserve"> INCLUDEPICTURE "/var/folders/z_/7sykp12x2nq0h_swk3_x70nc0000gn/T/com.microsoft.Word/WebArchiveCopyPasteTempFiles/Dimensions-705x554-1.jpg" \* MERGEFORMATINET </w:instrText>
      </w:r>
      <w:r w:rsidRPr="00476170">
        <w:rPr>
          <w:rFonts w:ascii="Calibri" w:hAnsi="Calibri" w:cs="Calibri"/>
        </w:rPr>
        <w:fldChar w:fldCharType="separate"/>
      </w:r>
      <w:r w:rsidRPr="00476170">
        <w:rPr>
          <w:rFonts w:ascii="Calibri" w:hAnsi="Calibri" w:cs="Calibri"/>
          <w:noProof/>
        </w:rPr>
        <w:drawing>
          <wp:inline distT="0" distB="0" distL="0" distR="0">
            <wp:extent cx="5756910" cy="4520565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170">
        <w:rPr>
          <w:rFonts w:ascii="Calibri" w:hAnsi="Calibri" w:cs="Calibri"/>
        </w:rPr>
        <w:fldChar w:fldCharType="end"/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Jak widać, prace nad kształtem kolumny wykonano nie tylko ze względów estetycznych. W porównaniu z pierwszą wersją</w:t>
      </w:r>
      <w:r w:rsidRPr="00476170">
        <w:rPr>
          <w:rStyle w:val="apple-converted-space"/>
          <w:rFonts w:ascii="Calibri" w:hAnsi="Calibri" w:cs="Calibri"/>
        </w:rPr>
        <w:t>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Fonts w:ascii="Calibri" w:hAnsi="Calibri" w:cs="Calibri"/>
        </w:rPr>
        <w:t> </w:t>
      </w:r>
      <w:r w:rsidRPr="00476170">
        <w:rPr>
          <w:rStyle w:val="Pogrubienie"/>
          <w:rFonts w:ascii="Calibri" w:hAnsi="Calibri" w:cs="Calibri"/>
        </w:rPr>
        <w:t>MV One</w:t>
      </w:r>
      <w:r w:rsidRPr="00476170">
        <w:rPr>
          <w:rFonts w:ascii="Calibri" w:hAnsi="Calibri" w:cs="Calibri"/>
        </w:rPr>
        <w:t>, obudowa jest teraz trapezoidalna (widok z góry), aby uniknąć równoległych ścian. Kolumna jest również odchylona do tyłu (7°). Te dwie modyfikacje zmniejszają powstawanie fal stojących wewnątrz obudowy, a tym samym zapewniają przejrzystość odsłuchu. Wewnątrz głośnika dokładnie wyścieliliśmy ściany powłoką typu "plaster miodu" (jak np. pudełka na jajka), aby fale tylne docierające do głośników nie wpływały na efekt odsłuchu.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 xml:space="preserve">Poprawiło to czystość sygnału, szczególnie w zakresie średnich częstotliwości i byliśmy w stanie usłyszeć wiele </w:t>
      </w:r>
      <w:proofErr w:type="spellStart"/>
      <w:r w:rsidRPr="00476170">
        <w:rPr>
          <w:rFonts w:ascii="Calibri" w:hAnsi="Calibri" w:cs="Calibri"/>
        </w:rPr>
        <w:t>mikroinformacji</w:t>
      </w:r>
      <w:proofErr w:type="spellEnd"/>
      <w:r w:rsidRPr="00476170">
        <w:rPr>
          <w:rFonts w:ascii="Calibri" w:hAnsi="Calibri" w:cs="Calibri"/>
        </w:rPr>
        <w:t xml:space="preserve">, których nigdy wcześniej nie były słyszalne. Przód jest grubszy niż wcześniej i zaokrąglony po bokach, co również odgrywa rolę w tym nowym </w:t>
      </w:r>
      <w:proofErr w:type="spellStart"/>
      <w:r w:rsidRPr="00476170">
        <w:rPr>
          <w:rFonts w:ascii="Calibri" w:hAnsi="Calibri" w:cs="Calibri"/>
        </w:rPr>
        <w:t>renderowaniu</w:t>
      </w:r>
      <w:proofErr w:type="spellEnd"/>
      <w:r w:rsidRPr="00476170">
        <w:rPr>
          <w:rFonts w:ascii="Calibri" w:hAnsi="Calibri" w:cs="Calibri"/>
        </w:rPr>
        <w:t xml:space="preserve">. </w:t>
      </w:r>
      <w:proofErr w:type="spellStart"/>
      <w:r w:rsidRPr="00476170">
        <w:rPr>
          <w:rFonts w:ascii="Calibri" w:hAnsi="Calibri" w:cs="Calibri"/>
        </w:rPr>
        <w:t>Bass</w:t>
      </w:r>
      <w:proofErr w:type="spellEnd"/>
      <w:r w:rsidRPr="00476170">
        <w:rPr>
          <w:rFonts w:ascii="Calibri" w:hAnsi="Calibri" w:cs="Calibri"/>
        </w:rPr>
        <w:t xml:space="preserve"> </w:t>
      </w:r>
      <w:proofErr w:type="spellStart"/>
      <w:r w:rsidRPr="00476170">
        <w:rPr>
          <w:rFonts w:ascii="Calibri" w:hAnsi="Calibri" w:cs="Calibri"/>
        </w:rPr>
        <w:t>Reflex</w:t>
      </w:r>
      <w:proofErr w:type="spellEnd"/>
      <w:r w:rsidRPr="00476170">
        <w:rPr>
          <w:rFonts w:ascii="Calibri" w:hAnsi="Calibri" w:cs="Calibri"/>
        </w:rPr>
        <w:t xml:space="preserve"> z przednim otworem pozostaje niezmieniony. Otwór nadal pełni rolę wzmocnienia w dolnej części pasma.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Style w:val="Pogrubienie"/>
          <w:rFonts w:ascii="Calibri" w:hAnsi="Calibri" w:cs="Calibri"/>
        </w:rPr>
        <w:t>Wybrane tryby pracy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Niemożliwe jest zaoferowanie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Style w:val="Pogrubienie"/>
          <w:rFonts w:ascii="Calibri" w:hAnsi="Calibri" w:cs="Calibri"/>
        </w:rPr>
        <w:t xml:space="preserve"> MV One Master</w:t>
      </w:r>
      <w:r w:rsidRPr="00476170">
        <w:rPr>
          <w:rFonts w:ascii="Calibri" w:hAnsi="Calibri" w:cs="Calibri"/>
        </w:rPr>
        <w:t> bez pozostawienia użytkownikowi możliwości bezpośredniego podłączenia przetwornika</w:t>
      </w:r>
      <w:r w:rsidRPr="00476170">
        <w:rPr>
          <w:rStyle w:val="apple-converted-space"/>
          <w:rFonts w:ascii="Calibri" w:hAnsi="Calibri" w:cs="Calibri"/>
        </w:rPr>
        <w:t>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Style w:val="Pogrubienie"/>
          <w:rFonts w:ascii="Calibri" w:hAnsi="Calibri" w:cs="Calibri"/>
        </w:rPr>
        <w:t xml:space="preserve"> 20DE8</w:t>
      </w:r>
      <w:r w:rsidRPr="00476170">
        <w:rPr>
          <w:rFonts w:ascii="Calibri" w:hAnsi="Calibri" w:cs="Calibri"/>
        </w:rPr>
        <w:t>. Dlatego TRYB 1 pełni tę funkcję. Opierając się zasadzie, że każdy komponent występujący między wzmacniaczem a głośnikiem może tylko pogorszyć jakość sygnału, postawiliśmy na najlepsze przewodniki na rynku:</w:t>
      </w:r>
    </w:p>
    <w:p w:rsidR="00476170" w:rsidRPr="00476170" w:rsidRDefault="00476170" w:rsidP="00476170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Terminale zaciskowe zostały więc powierzone firmie WBT, marce dobrze znanej audiofilom z jakości użytych materiałów. Pozwala to oczywiście na użycie widełek, wtyków bananowych lub odizolowanego kabla.</w:t>
      </w:r>
    </w:p>
    <w:p w:rsidR="00476170" w:rsidRPr="00476170" w:rsidRDefault="00476170" w:rsidP="00476170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lastRenderedPageBreak/>
        <w:t>Wewnątrz głośnika połączyliśmy terminale zaciskowe z głośnikiem specjalnym kablem powierzonym marce Esprit (Francja). Jego przekrój (6,5 mm2), czystość zastosowanej miedzi (klasa 5n).</w:t>
      </w:r>
    </w:p>
    <w:p w:rsidR="00476170" w:rsidRPr="00476170" w:rsidRDefault="00476170" w:rsidP="00476170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Na koniec, aby to wszystko połączyć użyliśmy lutu na bazie srebra. To rozwiązanie pozwala uniknąć "tępego" dźwięku. 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 xml:space="preserve">TRYB 2 i TRYB 3 wykorzystują komponenty pasywne. Tutaj również wydawało nam się ważne, by zadbać o te elementy, aby ich nie usłyszeć, ponieważ są połączone szeregowo z głośnikiem. Do budowy tych filtrów wybrano kondensatory </w:t>
      </w:r>
      <w:proofErr w:type="spellStart"/>
      <w:r w:rsidRPr="00476170">
        <w:rPr>
          <w:rFonts w:ascii="Calibri" w:hAnsi="Calibri" w:cs="Calibri"/>
        </w:rPr>
        <w:t>Mundorfa</w:t>
      </w:r>
      <w:proofErr w:type="spellEnd"/>
      <w:r w:rsidRPr="00476170">
        <w:rPr>
          <w:rFonts w:ascii="Calibri" w:hAnsi="Calibri" w:cs="Calibri"/>
        </w:rPr>
        <w:t>, dławiki powietrzne RAH (Francja), a także techniczne rezystory z rdzeniem ceramicznym. Poniżej znajduje się krzywa impedancji głośnika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Style w:val="Pogrubienie"/>
          <w:rFonts w:ascii="Calibri" w:hAnsi="Calibri" w:cs="Calibri"/>
        </w:rPr>
        <w:t xml:space="preserve"> MV One Master</w:t>
      </w:r>
      <w:r w:rsidRPr="00476170">
        <w:rPr>
          <w:rFonts w:ascii="Calibri" w:hAnsi="Calibri" w:cs="Calibri"/>
        </w:rPr>
        <w:t> w trybie 1 (krzywa 1) i trybie 3 (krzywa 2).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fldChar w:fldCharType="begin"/>
      </w:r>
      <w:r w:rsidRPr="00476170">
        <w:rPr>
          <w:rFonts w:ascii="Calibri" w:hAnsi="Calibri" w:cs="Calibri"/>
        </w:rPr>
        <w:instrText xml:space="preserve"> INCLUDEPICTURE "/var/folders/z_/7sykp12x2nq0h_swk3_x70nc0000gn/T/com.microsoft.Word/WebArchiveCopyPasteTempFiles/Courbes-1500x715-1.jpg" \* MERGEFORMATINET </w:instrText>
      </w:r>
      <w:r w:rsidRPr="00476170">
        <w:rPr>
          <w:rFonts w:ascii="Calibri" w:hAnsi="Calibri" w:cs="Calibri"/>
        </w:rPr>
        <w:fldChar w:fldCharType="separate"/>
      </w:r>
      <w:r w:rsidRPr="00476170">
        <w:rPr>
          <w:rFonts w:ascii="Calibri" w:hAnsi="Calibri" w:cs="Calibri"/>
          <w:noProof/>
        </w:rPr>
        <w:drawing>
          <wp:inline distT="0" distB="0" distL="0" distR="0">
            <wp:extent cx="5756910" cy="274383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170">
        <w:rPr>
          <w:rFonts w:ascii="Calibri" w:hAnsi="Calibri" w:cs="Calibri"/>
        </w:rPr>
        <w:fldChar w:fldCharType="end"/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 xml:space="preserve">Widzimy wyraźnie (krzywa 1), że sam głośnik ma bardzo liniową krzywą (między 100 </w:t>
      </w:r>
      <w:proofErr w:type="spellStart"/>
      <w:r w:rsidRPr="00476170">
        <w:rPr>
          <w:rFonts w:ascii="Calibri" w:hAnsi="Calibri" w:cs="Calibri"/>
        </w:rPr>
        <w:t>Hz</w:t>
      </w:r>
      <w:proofErr w:type="spellEnd"/>
      <w:r w:rsidRPr="00476170">
        <w:rPr>
          <w:rFonts w:ascii="Calibri" w:hAnsi="Calibri" w:cs="Calibri"/>
        </w:rPr>
        <w:t xml:space="preserve">, a 20000 </w:t>
      </w:r>
      <w:proofErr w:type="spellStart"/>
      <w:r w:rsidRPr="00476170">
        <w:rPr>
          <w:rFonts w:ascii="Calibri" w:hAnsi="Calibri" w:cs="Calibri"/>
        </w:rPr>
        <w:t>Hz</w:t>
      </w:r>
      <w:proofErr w:type="spellEnd"/>
      <w:r w:rsidRPr="00476170">
        <w:rPr>
          <w:rFonts w:ascii="Calibri" w:hAnsi="Calibri" w:cs="Calibri"/>
        </w:rPr>
        <w:t xml:space="preserve">, rezystancja głośnika wynosi od 8 do 10 omów, wzrost jest idealnie liniowy). Obwody wtykowe „RLC” polegają na modyfikacji krzywej impedancji samego głośnika (krzywa 1) poprzez zwiększenie wartości rezystancji na określonym obszarze (tutaj między 500 </w:t>
      </w:r>
      <w:proofErr w:type="spellStart"/>
      <w:r w:rsidRPr="00476170">
        <w:rPr>
          <w:rFonts w:ascii="Calibri" w:hAnsi="Calibri" w:cs="Calibri"/>
        </w:rPr>
        <w:t>Hz</w:t>
      </w:r>
      <w:proofErr w:type="spellEnd"/>
      <w:r w:rsidRPr="00476170">
        <w:rPr>
          <w:rFonts w:ascii="Calibri" w:hAnsi="Calibri" w:cs="Calibri"/>
        </w:rPr>
        <w:t xml:space="preserve"> a 7000 </w:t>
      </w:r>
      <w:proofErr w:type="spellStart"/>
      <w:r w:rsidRPr="00476170">
        <w:rPr>
          <w:rFonts w:ascii="Calibri" w:hAnsi="Calibri" w:cs="Calibri"/>
        </w:rPr>
        <w:t>Hz</w:t>
      </w:r>
      <w:proofErr w:type="spellEnd"/>
      <w:r w:rsidRPr="00476170">
        <w:rPr>
          <w:rFonts w:ascii="Calibri" w:hAnsi="Calibri" w:cs="Calibri"/>
        </w:rPr>
        <w:t xml:space="preserve">) z maksimum wyśrodkowanym wokół 2500 </w:t>
      </w:r>
      <w:proofErr w:type="spellStart"/>
      <w:r w:rsidRPr="00476170">
        <w:rPr>
          <w:rFonts w:ascii="Calibri" w:hAnsi="Calibri" w:cs="Calibri"/>
        </w:rPr>
        <w:t>Hz</w:t>
      </w:r>
      <w:proofErr w:type="spellEnd"/>
      <w:r w:rsidRPr="00476170">
        <w:rPr>
          <w:rFonts w:ascii="Calibri" w:hAnsi="Calibri" w:cs="Calibri"/>
        </w:rPr>
        <w:t xml:space="preserve"> (Krzywa 2).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Wraz ze wzrostem rezystancji obudowy w tym obszarze sprawność jest proporcjonalnie zmniejszana.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 xml:space="preserve">Ten spadek wydajności następuje powoli i stopniowo. Przy około 2500 </w:t>
      </w:r>
      <w:proofErr w:type="spellStart"/>
      <w:r w:rsidRPr="00476170">
        <w:rPr>
          <w:rFonts w:ascii="Calibri" w:hAnsi="Calibri" w:cs="Calibri"/>
        </w:rPr>
        <w:t>Hz</w:t>
      </w:r>
      <w:proofErr w:type="spellEnd"/>
      <w:r w:rsidRPr="00476170">
        <w:rPr>
          <w:rFonts w:ascii="Calibri" w:hAnsi="Calibri" w:cs="Calibri"/>
        </w:rPr>
        <w:t xml:space="preserve"> osiąga około 2,5 </w:t>
      </w:r>
      <w:proofErr w:type="spellStart"/>
      <w:r w:rsidRPr="00476170">
        <w:rPr>
          <w:rFonts w:ascii="Calibri" w:hAnsi="Calibri" w:cs="Calibri"/>
        </w:rPr>
        <w:t>dB</w:t>
      </w:r>
      <w:proofErr w:type="spellEnd"/>
      <w:r w:rsidRPr="00476170">
        <w:rPr>
          <w:rFonts w:ascii="Calibri" w:hAnsi="Calibri" w:cs="Calibri"/>
        </w:rPr>
        <w:t xml:space="preserve"> dla trybu 3 i 1,25 </w:t>
      </w:r>
      <w:proofErr w:type="spellStart"/>
      <w:r w:rsidRPr="00476170">
        <w:rPr>
          <w:rFonts w:ascii="Calibri" w:hAnsi="Calibri" w:cs="Calibri"/>
        </w:rPr>
        <w:t>dB</w:t>
      </w:r>
      <w:proofErr w:type="spellEnd"/>
      <w:r w:rsidRPr="00476170">
        <w:rPr>
          <w:rFonts w:ascii="Calibri" w:hAnsi="Calibri" w:cs="Calibri"/>
        </w:rPr>
        <w:t xml:space="preserve"> dla trybu 2. Jednak wartości te pozostają zmierzone. A w przypadku połączenia 3 pozostajemy bardzo daleko od tak zwanego słuchania „fizjologicznego”, czyli słuchania typu „</w:t>
      </w:r>
      <w:proofErr w:type="spellStart"/>
      <w:r w:rsidRPr="00476170">
        <w:rPr>
          <w:rFonts w:ascii="Calibri" w:hAnsi="Calibri" w:cs="Calibri"/>
        </w:rPr>
        <w:t>loudness</w:t>
      </w:r>
      <w:proofErr w:type="spellEnd"/>
      <w:r w:rsidRPr="00476170">
        <w:rPr>
          <w:rFonts w:ascii="Calibri" w:hAnsi="Calibri" w:cs="Calibri"/>
        </w:rPr>
        <w:t>”. Wszystkie cechy słuchania szerokopasmowego są dobrze zachowane. Nie odczuwamy żadnego braku!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Niezależnie od połączenia krzywa impedancji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Style w:val="Pogrubienie"/>
          <w:rFonts w:ascii="Calibri" w:hAnsi="Calibri" w:cs="Calibri"/>
        </w:rPr>
        <w:t xml:space="preserve"> MV One Master</w:t>
      </w:r>
      <w:r w:rsidRPr="00476170">
        <w:rPr>
          <w:rFonts w:ascii="Calibri" w:hAnsi="Calibri" w:cs="Calibri"/>
        </w:rPr>
        <w:t xml:space="preserve"> jest idealnie stabilna i niezbyt nierówna w porównaniu ze wszystkimi 2-drożnymi głośnikami dostępnymi na rynku. Po lewej stronie krzywej zagłębienie, położone przy 40 </w:t>
      </w:r>
      <w:proofErr w:type="spellStart"/>
      <w:r w:rsidRPr="00476170">
        <w:rPr>
          <w:rFonts w:ascii="Calibri" w:hAnsi="Calibri" w:cs="Calibri"/>
        </w:rPr>
        <w:t>Hz</w:t>
      </w:r>
      <w:proofErr w:type="spellEnd"/>
      <w:r w:rsidRPr="00476170">
        <w:rPr>
          <w:rFonts w:ascii="Calibri" w:hAnsi="Calibri" w:cs="Calibri"/>
        </w:rPr>
        <w:t xml:space="preserve">, pokazuje efekt bas-refleksu (to przedni otwór wentylacyjny tworzy wgłębienie w krzywej). Bez bas-refleksu mielibyśmy tylko jedno wybrzuszenie, zlokalizowane w okolicach 40 </w:t>
      </w:r>
      <w:proofErr w:type="spellStart"/>
      <w:r w:rsidRPr="00476170">
        <w:rPr>
          <w:rFonts w:ascii="Calibri" w:hAnsi="Calibri" w:cs="Calibri"/>
        </w:rPr>
        <w:t>Hz</w:t>
      </w:r>
      <w:proofErr w:type="spellEnd"/>
      <w:r w:rsidRPr="00476170">
        <w:rPr>
          <w:rFonts w:ascii="Calibri" w:hAnsi="Calibri" w:cs="Calibri"/>
        </w:rPr>
        <w:t xml:space="preserve"> i bliskie 100 omów. W ten sposób bas-refleks pozwala odzyskać tylną falę głośnika i ożywić ją.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Style w:val="Pogrubienie"/>
          <w:rFonts w:ascii="Calibri" w:hAnsi="Calibri" w:cs="Calibri"/>
        </w:rPr>
        <w:t>Terminal uziemiający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lastRenderedPageBreak/>
        <w:t>Kolejną nowością w nowym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Style w:val="Pogrubienie"/>
          <w:rFonts w:ascii="Calibri" w:hAnsi="Calibri" w:cs="Calibri"/>
        </w:rPr>
        <w:t xml:space="preserve"> MV One Master</w:t>
      </w:r>
      <w:r w:rsidRPr="00476170">
        <w:rPr>
          <w:rFonts w:ascii="Calibri" w:hAnsi="Calibri" w:cs="Calibri"/>
        </w:rPr>
        <w:t> jest zaoferowanie możliwości podłączenia głośników do masy wzmacniacza. W rzeczywistości to nie sama kolumna będzie podłączona do wzmacniacza (kolumna jest z drewna), ale sam głośnik. W tym celu musieliśmy połączyć wszystkie metalowe części głośnika i przylutować go do dodatkowej kostki zaciskowej znajdującej się z tyłu głośnika (masa). Ta dodatkowa opcja, która wydaje się niemożliwa do zmierzenia, a nawet trudna do wyjaśnienia, zapewnia stabilność słuchania. Można zastosować „podstawowy” kabel elektryczny. Gorąco polecamy to połączenie. 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Style w:val="Pogrubienie"/>
          <w:rFonts w:ascii="Calibri" w:hAnsi="Calibri" w:cs="Calibri"/>
        </w:rPr>
        <w:t>Słuchanie głośnika szerokopasmowego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Wielu doświadczonych audiofilów postawiło sobie za cel słuchanie pełnozakresowych głośników. Głównym powodem jest to, że przeszkadza im słuchanie 2 lub 3 drożnych głośników. Dlaczego instrument miałby być odtwarzany przez głośnik o określonej technologii w części basowej i przepisywany przez inny głośnik (o innym kształcie i membranie) dla jego wyższych częstotliwości? Dlaczego dźwięk tego samego instrumentu nie miałby dochodzić z tego samego miejsca niezależnie od jego częstotliwości? Dodaj do tego obszar nakładania się, w którym dwa głośniki grają razem w mniej lub bardziej rozszerzonym zakresie częstotliwości, dodaj także problemy fazowe głośników, które nie są filtrowane w ten sam sposób...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jc w:val="both"/>
        <w:rPr>
          <w:rFonts w:ascii="Calibri" w:hAnsi="Calibri" w:cs="Calibri"/>
        </w:rPr>
      </w:pPr>
      <w:r w:rsidRPr="00476170">
        <w:rPr>
          <w:rFonts w:ascii="Calibri" w:hAnsi="Calibri" w:cs="Calibri"/>
        </w:rPr>
        <w:t>Firma </w:t>
      </w:r>
      <w:r w:rsidRPr="00476170">
        <w:rPr>
          <w:rStyle w:val="Pogrubienie"/>
          <w:rFonts w:ascii="Calibri" w:hAnsi="Calibri" w:cs="Calibri"/>
        </w:rPr>
        <w:t xml:space="preserve">Davis </w:t>
      </w:r>
      <w:proofErr w:type="spellStart"/>
      <w:r w:rsidRPr="00476170">
        <w:rPr>
          <w:rStyle w:val="Pogrubienie"/>
          <w:rFonts w:ascii="Calibri" w:hAnsi="Calibri" w:cs="Calibri"/>
        </w:rPr>
        <w:t>Acoustics</w:t>
      </w:r>
      <w:proofErr w:type="spellEnd"/>
      <w:r w:rsidRPr="00476170">
        <w:rPr>
          <w:rFonts w:ascii="Calibri" w:hAnsi="Calibri" w:cs="Calibri"/>
        </w:rPr>
        <w:t> jest szczególnie dumna, że ​​mogła opanować tę wiedzę i pomóc Ci ją odkryć w </w:t>
      </w:r>
      <w:r w:rsidRPr="00476170">
        <w:rPr>
          <w:rStyle w:val="Pogrubienie"/>
          <w:rFonts w:ascii="Calibri" w:hAnsi="Calibri" w:cs="Calibri"/>
        </w:rPr>
        <w:t>MV One Master.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rPr>
          <w:rFonts w:ascii="Calibri" w:hAnsi="Calibri" w:cs="Calibri"/>
        </w:rPr>
      </w:pPr>
      <w:r w:rsidRPr="00476170">
        <w:rPr>
          <w:rStyle w:val="Pogrubienie"/>
          <w:rFonts w:ascii="Calibri" w:hAnsi="Calibri" w:cs="Calibri"/>
        </w:rPr>
        <w:t>DANE TECHNICZNE PRZETWORNIKA DAVIS ACOUSTICS 20DE8:</w:t>
      </w:r>
    </w:p>
    <w:p w:rsidR="00476170" w:rsidRDefault="00476170" w:rsidP="00476170">
      <w:pPr>
        <w:pStyle w:val="NormalnyWeb"/>
        <w:spacing w:before="0" w:beforeAutospacing="0" w:after="105" w:afterAutospacing="0"/>
        <w:rPr>
          <w:rFonts w:ascii="Calibri" w:hAnsi="Calibri" w:cs="Calibri"/>
        </w:rPr>
      </w:pPr>
      <w:r w:rsidRPr="00476170">
        <w:rPr>
          <w:rFonts w:ascii="Calibri" w:hAnsi="Calibri" w:cs="Calibri"/>
        </w:rPr>
        <w:t>- Średnica zewnętrzna: 223 mm</w:t>
      </w:r>
      <w:r w:rsidRPr="00476170">
        <w:rPr>
          <w:rFonts w:ascii="Calibri" w:hAnsi="Calibri" w:cs="Calibri"/>
        </w:rPr>
        <w:br/>
        <w:t>- Średnica membrany: 182 mm</w:t>
      </w:r>
      <w:r w:rsidRPr="00476170">
        <w:rPr>
          <w:rFonts w:ascii="Calibri" w:hAnsi="Calibri" w:cs="Calibri"/>
        </w:rPr>
        <w:br/>
        <w:t>- Membrana: grafitowany z osiowymi nacięciami</w:t>
      </w:r>
      <w:r w:rsidRPr="00476170">
        <w:rPr>
          <w:rFonts w:ascii="Calibri" w:hAnsi="Calibri" w:cs="Calibri"/>
        </w:rPr>
        <w:br/>
        <w:t xml:space="preserve">- Skuteczność: 94 </w:t>
      </w:r>
      <w:proofErr w:type="spellStart"/>
      <w:r w:rsidRPr="00476170">
        <w:rPr>
          <w:rFonts w:ascii="Calibri" w:hAnsi="Calibri" w:cs="Calibri"/>
        </w:rPr>
        <w:t>dB</w:t>
      </w:r>
      <w:proofErr w:type="spellEnd"/>
      <w:r w:rsidRPr="00476170">
        <w:rPr>
          <w:rFonts w:ascii="Calibri" w:hAnsi="Calibri" w:cs="Calibri"/>
        </w:rPr>
        <w:br/>
        <w:t>- Moc nominalna: 50 W</w:t>
      </w:r>
      <w:r w:rsidRPr="00476170">
        <w:rPr>
          <w:rFonts w:ascii="Calibri" w:hAnsi="Calibri" w:cs="Calibri"/>
        </w:rPr>
        <w:br/>
        <w:t>- Moc maksymalna: 80 W</w:t>
      </w:r>
      <w:r w:rsidRPr="00476170">
        <w:rPr>
          <w:rFonts w:ascii="Calibri" w:hAnsi="Calibri" w:cs="Calibri"/>
        </w:rPr>
        <w:br/>
        <w:t xml:space="preserve">- Pasmo przenoszenia: 38 – 20000 </w:t>
      </w:r>
      <w:proofErr w:type="spellStart"/>
      <w:r w:rsidRPr="00476170">
        <w:rPr>
          <w:rFonts w:ascii="Calibri" w:hAnsi="Calibri" w:cs="Calibri"/>
        </w:rPr>
        <w:t>Hz</w:t>
      </w:r>
      <w:proofErr w:type="spellEnd"/>
      <w:r w:rsidRPr="00476170">
        <w:rPr>
          <w:rFonts w:ascii="Calibri" w:hAnsi="Calibri" w:cs="Calibri"/>
        </w:rPr>
        <w:br/>
        <w:t>- Impedancja: 8 Ohm</w:t>
      </w:r>
      <w:r w:rsidRPr="00476170">
        <w:rPr>
          <w:rFonts w:ascii="Calibri" w:hAnsi="Calibri" w:cs="Calibri"/>
        </w:rPr>
        <w:br/>
        <w:t>- Rezystancja DC: 7,3 Ohm</w:t>
      </w:r>
      <w:r w:rsidRPr="00476170">
        <w:rPr>
          <w:rFonts w:ascii="Calibri" w:hAnsi="Calibri" w:cs="Calibri"/>
        </w:rPr>
        <w:br/>
        <w:t>- Średnica cewki drgającej: 54 mm</w:t>
      </w:r>
      <w:r w:rsidRPr="00476170">
        <w:rPr>
          <w:rFonts w:ascii="Calibri" w:hAnsi="Calibri" w:cs="Calibri"/>
        </w:rPr>
        <w:br/>
        <w:t>- Drut cewki drgającej: jednowarstwowy płaski drut aluminiowy</w:t>
      </w:r>
      <w:r w:rsidRPr="00476170">
        <w:rPr>
          <w:rFonts w:ascii="Calibri" w:hAnsi="Calibri" w:cs="Calibri"/>
        </w:rPr>
        <w:br/>
        <w:t xml:space="preserve">- Wspornik cewki drgającej: osłona rdzenia </w:t>
      </w:r>
      <w:proofErr w:type="spellStart"/>
      <w:r w:rsidRPr="00476170">
        <w:rPr>
          <w:rFonts w:ascii="Calibri" w:hAnsi="Calibri" w:cs="Calibri"/>
        </w:rPr>
        <w:t>kopułkowego</w:t>
      </w:r>
      <w:proofErr w:type="spellEnd"/>
      <w:r w:rsidRPr="00476170">
        <w:rPr>
          <w:rFonts w:ascii="Calibri" w:hAnsi="Calibri" w:cs="Calibri"/>
        </w:rPr>
        <w:t>: aluminium</w:t>
      </w:r>
      <w:r w:rsidRPr="00476170">
        <w:rPr>
          <w:rFonts w:ascii="Calibri" w:hAnsi="Calibri" w:cs="Calibri"/>
        </w:rPr>
        <w:br/>
        <w:t>- Masa magnesu: 5,7 kg</w:t>
      </w:r>
      <w:r w:rsidRPr="00476170">
        <w:rPr>
          <w:rFonts w:ascii="Calibri" w:hAnsi="Calibri" w:cs="Calibri"/>
        </w:rPr>
        <w:br/>
        <w:t xml:space="preserve">- Magnes: </w:t>
      </w:r>
      <w:proofErr w:type="spellStart"/>
      <w:r w:rsidRPr="00476170">
        <w:rPr>
          <w:rFonts w:ascii="Calibri" w:hAnsi="Calibri" w:cs="Calibri"/>
        </w:rPr>
        <w:t>alnico</w:t>
      </w:r>
      <w:proofErr w:type="spellEnd"/>
      <w:r w:rsidRPr="00476170">
        <w:rPr>
          <w:rFonts w:ascii="Calibri" w:hAnsi="Calibri" w:cs="Calibri"/>
        </w:rPr>
        <w:t xml:space="preserve"> 6 stożkowy</w:t>
      </w:r>
      <w:r w:rsidRPr="00476170">
        <w:rPr>
          <w:rFonts w:ascii="Calibri" w:hAnsi="Calibri" w:cs="Calibri"/>
        </w:rPr>
        <w:br/>
        <w:t>- Pole magnetyczne: 1,25 tesli (12500 gausów)</w:t>
      </w:r>
      <w:r w:rsidRPr="00476170">
        <w:rPr>
          <w:rFonts w:ascii="Calibri" w:hAnsi="Calibri" w:cs="Calibri"/>
        </w:rPr>
        <w:br/>
        <w:t xml:space="preserve">- Całkowity przepływ: 216 000 </w:t>
      </w:r>
      <w:proofErr w:type="spellStart"/>
      <w:r w:rsidRPr="00476170">
        <w:rPr>
          <w:rFonts w:ascii="Calibri" w:hAnsi="Calibri" w:cs="Calibri"/>
        </w:rPr>
        <w:t>maxwellów</w:t>
      </w:r>
      <w:proofErr w:type="spellEnd"/>
      <w:r w:rsidRPr="00476170">
        <w:rPr>
          <w:rFonts w:ascii="Calibri" w:hAnsi="Calibri" w:cs="Calibri"/>
        </w:rPr>
        <w:br/>
        <w:t>- Ukierunkowany rdzeń: miedziany pierścień</w:t>
      </w:r>
      <w:r w:rsidRPr="00476170">
        <w:rPr>
          <w:rFonts w:ascii="Calibri" w:hAnsi="Calibri" w:cs="Calibri"/>
        </w:rPr>
        <w:br/>
        <w:t xml:space="preserve">- Częstotliwość rezonansowa: 35 </w:t>
      </w:r>
      <w:proofErr w:type="spellStart"/>
      <w:r w:rsidRPr="00476170">
        <w:rPr>
          <w:rFonts w:ascii="Calibri" w:hAnsi="Calibri" w:cs="Calibri"/>
        </w:rPr>
        <w:t>Hz</w:t>
      </w:r>
      <w:proofErr w:type="spellEnd"/>
      <w:r w:rsidRPr="00476170">
        <w:rPr>
          <w:rFonts w:ascii="Calibri" w:hAnsi="Calibri" w:cs="Calibri"/>
        </w:rPr>
        <w:br/>
        <w:t>- Masa całkowita: 6,2 kg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rPr>
          <w:rFonts w:ascii="Calibri" w:hAnsi="Calibri" w:cs="Calibri"/>
        </w:rPr>
      </w:pPr>
    </w:p>
    <w:p w:rsidR="00476170" w:rsidRPr="00476170" w:rsidRDefault="00476170" w:rsidP="00476170">
      <w:pPr>
        <w:pStyle w:val="NormalnyWeb"/>
        <w:spacing w:before="0" w:beforeAutospacing="0" w:after="105" w:afterAutospacing="0"/>
        <w:rPr>
          <w:rFonts w:ascii="Calibri" w:hAnsi="Calibri" w:cs="Calibri"/>
        </w:rPr>
      </w:pPr>
      <w:r w:rsidRPr="00476170">
        <w:rPr>
          <w:rStyle w:val="Pogrubienie"/>
          <w:rFonts w:ascii="Calibri" w:hAnsi="Calibri" w:cs="Calibri"/>
        </w:rPr>
        <w:t>DANE TECHNICZNE KOLUMNY GŁOŚNIKOWEJ DAVIS ACOUSTICS MV ONE MASTER:</w:t>
      </w:r>
    </w:p>
    <w:p w:rsidR="00476170" w:rsidRPr="00476170" w:rsidRDefault="00476170" w:rsidP="00476170">
      <w:pPr>
        <w:pStyle w:val="NormalnyWeb"/>
        <w:spacing w:before="0" w:beforeAutospacing="0" w:after="105" w:afterAutospacing="0"/>
        <w:rPr>
          <w:rFonts w:ascii="Calibri" w:hAnsi="Calibri" w:cs="Calibri"/>
        </w:rPr>
      </w:pPr>
      <w:r w:rsidRPr="00476170">
        <w:rPr>
          <w:rFonts w:ascii="Calibri" w:hAnsi="Calibri" w:cs="Calibri"/>
        </w:rPr>
        <w:t xml:space="preserve">- </w:t>
      </w:r>
      <w:proofErr w:type="spellStart"/>
      <w:r w:rsidRPr="00476170">
        <w:rPr>
          <w:rFonts w:ascii="Calibri" w:hAnsi="Calibri" w:cs="Calibri"/>
        </w:rPr>
        <w:t>Bass</w:t>
      </w:r>
      <w:proofErr w:type="spellEnd"/>
      <w:r w:rsidRPr="00476170">
        <w:rPr>
          <w:rFonts w:ascii="Calibri" w:hAnsi="Calibri" w:cs="Calibri"/>
        </w:rPr>
        <w:t xml:space="preserve"> </w:t>
      </w:r>
      <w:proofErr w:type="spellStart"/>
      <w:r w:rsidRPr="00476170">
        <w:rPr>
          <w:rFonts w:ascii="Calibri" w:hAnsi="Calibri" w:cs="Calibri"/>
        </w:rPr>
        <w:t>reflex</w:t>
      </w:r>
      <w:proofErr w:type="spellEnd"/>
      <w:r w:rsidRPr="00476170">
        <w:rPr>
          <w:rFonts w:ascii="Calibri" w:hAnsi="Calibri" w:cs="Calibri"/>
        </w:rPr>
        <w:t>: prostokątny z przodu</w:t>
      </w:r>
      <w:r w:rsidRPr="00476170">
        <w:rPr>
          <w:rFonts w:ascii="Calibri" w:hAnsi="Calibri" w:cs="Calibri"/>
        </w:rPr>
        <w:br/>
        <w:t>- Moc znamionowa: 150 W</w:t>
      </w:r>
      <w:r w:rsidRPr="00476170">
        <w:rPr>
          <w:rFonts w:ascii="Calibri" w:hAnsi="Calibri" w:cs="Calibri"/>
        </w:rPr>
        <w:br/>
        <w:t>- Moc maksymalna: 200 W</w:t>
      </w:r>
      <w:r w:rsidRPr="00476170">
        <w:rPr>
          <w:rFonts w:ascii="Calibri" w:hAnsi="Calibri" w:cs="Calibri"/>
        </w:rPr>
        <w:br/>
        <w:t>- Liczba kanałów: 1</w:t>
      </w:r>
      <w:r w:rsidRPr="00476170">
        <w:rPr>
          <w:rFonts w:ascii="Calibri" w:hAnsi="Calibri" w:cs="Calibri"/>
        </w:rPr>
        <w:br/>
      </w:r>
      <w:r w:rsidRPr="00476170">
        <w:rPr>
          <w:rFonts w:ascii="Calibri" w:hAnsi="Calibri" w:cs="Calibri"/>
        </w:rPr>
        <w:lastRenderedPageBreak/>
        <w:t>- Liczba głośników: 1</w:t>
      </w:r>
      <w:r w:rsidRPr="00476170">
        <w:rPr>
          <w:rFonts w:ascii="Calibri" w:hAnsi="Calibri" w:cs="Calibri"/>
        </w:rPr>
        <w:br/>
        <w:t xml:space="preserve">- Skuteczność: 94 </w:t>
      </w:r>
      <w:proofErr w:type="spellStart"/>
      <w:r w:rsidRPr="00476170">
        <w:rPr>
          <w:rFonts w:ascii="Calibri" w:hAnsi="Calibri" w:cs="Calibri"/>
        </w:rPr>
        <w:t>dB</w:t>
      </w:r>
      <w:proofErr w:type="spellEnd"/>
      <w:r w:rsidRPr="00476170">
        <w:rPr>
          <w:rFonts w:ascii="Calibri" w:hAnsi="Calibri" w:cs="Calibri"/>
        </w:rPr>
        <w:br/>
        <w:t xml:space="preserve">- Pasmo przenoszenia: 40 - 20000 </w:t>
      </w:r>
      <w:proofErr w:type="spellStart"/>
      <w:r w:rsidRPr="00476170">
        <w:rPr>
          <w:rFonts w:ascii="Calibri" w:hAnsi="Calibri" w:cs="Calibri"/>
        </w:rPr>
        <w:t>Hz</w:t>
      </w:r>
      <w:proofErr w:type="spellEnd"/>
      <w:r w:rsidRPr="00476170">
        <w:rPr>
          <w:rFonts w:ascii="Calibri" w:hAnsi="Calibri" w:cs="Calibri"/>
        </w:rPr>
        <w:br/>
        <w:t>- Głośnik szerokopasmowy: 21cm 20De8</w:t>
      </w:r>
      <w:r w:rsidRPr="00476170">
        <w:rPr>
          <w:rFonts w:ascii="Calibri" w:hAnsi="Calibri" w:cs="Calibri"/>
        </w:rPr>
        <w:br/>
        <w:t>- Impedancja: 8 Ohm</w:t>
      </w:r>
      <w:r w:rsidRPr="00476170">
        <w:rPr>
          <w:rFonts w:ascii="Calibri" w:hAnsi="Calibri" w:cs="Calibri"/>
        </w:rPr>
        <w:br/>
        <w:t>- Wymiary (cm): 100 (wysokość) x 27 (szerokość) x 50 (głębokość)</w:t>
      </w:r>
      <w:r w:rsidRPr="00476170">
        <w:rPr>
          <w:rFonts w:ascii="Calibri" w:hAnsi="Calibri" w:cs="Calibri"/>
        </w:rPr>
        <w:br/>
        <w:t>- Waga (kg): 49 </w:t>
      </w:r>
    </w:p>
    <w:p w:rsidR="008B4ED4" w:rsidRPr="00476170" w:rsidRDefault="00476170" w:rsidP="00476170">
      <w:pPr>
        <w:rPr>
          <w:rFonts w:ascii="Calibri" w:hAnsi="Calibri" w:cs="Calibri"/>
        </w:rPr>
      </w:pPr>
    </w:p>
    <w:sectPr w:rsidR="008B4ED4" w:rsidRPr="00476170" w:rsidSect="00F3191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D171D7"/>
    <w:multiLevelType w:val="multilevel"/>
    <w:tmpl w:val="2EDC1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F92633"/>
    <w:multiLevelType w:val="multilevel"/>
    <w:tmpl w:val="5D2E1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E31229"/>
    <w:multiLevelType w:val="multilevel"/>
    <w:tmpl w:val="BF7EF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720D98"/>
    <w:multiLevelType w:val="multilevel"/>
    <w:tmpl w:val="81C02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E57542"/>
    <w:multiLevelType w:val="multilevel"/>
    <w:tmpl w:val="52E0D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4DF6146"/>
    <w:multiLevelType w:val="multilevel"/>
    <w:tmpl w:val="27C2A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82F"/>
    <w:rsid w:val="0008569E"/>
    <w:rsid w:val="00137364"/>
    <w:rsid w:val="0017682F"/>
    <w:rsid w:val="00476170"/>
    <w:rsid w:val="00687885"/>
    <w:rsid w:val="00843947"/>
    <w:rsid w:val="008D47A5"/>
    <w:rsid w:val="009C46F5"/>
    <w:rsid w:val="00A47C5D"/>
    <w:rsid w:val="00BB0E57"/>
    <w:rsid w:val="00BB7014"/>
    <w:rsid w:val="00BC6C86"/>
    <w:rsid w:val="00BF6E3D"/>
    <w:rsid w:val="00CC3E12"/>
    <w:rsid w:val="00F15220"/>
    <w:rsid w:val="00F31910"/>
    <w:rsid w:val="00FE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5F1EA0"/>
  <w14:defaultImageDpi w14:val="32767"/>
  <w15:chartTrackingRefBased/>
  <w15:docId w15:val="{79D1BFDE-829A-134B-852C-3A05218C9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761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link w:val="Nagwek3Znak"/>
    <w:uiPriority w:val="9"/>
    <w:qFormat/>
    <w:rsid w:val="0017682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rsid w:val="0017682F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Pogrubienie">
    <w:name w:val="Strong"/>
    <w:basedOn w:val="Domylnaczcionkaakapitu"/>
    <w:uiPriority w:val="22"/>
    <w:qFormat/>
    <w:rsid w:val="0017682F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17682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apple-converted-space">
    <w:name w:val="apple-converted-space"/>
    <w:basedOn w:val="Domylnaczcionkaakapitu"/>
    <w:rsid w:val="0017682F"/>
  </w:style>
  <w:style w:type="character" w:styleId="Hipercze">
    <w:name w:val="Hyperlink"/>
    <w:basedOn w:val="Domylnaczcionkaakapitu"/>
    <w:uiPriority w:val="99"/>
    <w:unhideWhenUsed/>
    <w:rsid w:val="0017682F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761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6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766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60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13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990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426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4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31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9195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5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70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48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36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7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761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2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202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30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3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78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07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220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8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83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951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45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45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83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00423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77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6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97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33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42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800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216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9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97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291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08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6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08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9651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560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460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2751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9193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80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300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85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059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253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623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3421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30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233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605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132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182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2518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16883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7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07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14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80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166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225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3029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8857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71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27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319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7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3433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073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imex.pl/dealerzy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trimex.pl/images/produkty/davis-mv-one-master.zip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trimex.pl/images/produkty/davis-mv-one-master-info.docx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2264</Words>
  <Characters>13584</Characters>
  <Application>Microsoft Office Word</Application>
  <DocSecurity>0</DocSecurity>
  <Lines>113</Lines>
  <Paragraphs>31</Paragraphs>
  <ScaleCrop>false</ScaleCrop>
  <Company/>
  <LinksUpToDate>false</LinksUpToDate>
  <CharactersWithSpaces>15817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Krzesiński</dc:creator>
  <cp:keywords/>
  <dc:description/>
  <cp:lastModifiedBy>Rafał Krzesiński</cp:lastModifiedBy>
  <cp:revision>2</cp:revision>
  <dcterms:created xsi:type="dcterms:W3CDTF">2020-12-06T16:37:00Z</dcterms:created>
  <dcterms:modified xsi:type="dcterms:W3CDTF">2020-12-06T18:04:00Z</dcterms:modified>
</cp:coreProperties>
</file>