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CF58" w14:textId="77777777" w:rsidR="00017AA9" w:rsidRPr="00017AA9" w:rsidRDefault="00017AA9" w:rsidP="00017AA9">
      <w:pPr>
        <w:spacing w:before="150" w:after="150"/>
        <w:jc w:val="center"/>
        <w:outlineLvl w:val="2"/>
        <w:rPr>
          <w:rFonts w:ascii="Arial" w:eastAsia="Times New Roman" w:hAnsi="Arial" w:cs="Arial"/>
          <w:sz w:val="36"/>
          <w:szCs w:val="36"/>
          <w:lang w:eastAsia="pl-PL"/>
        </w:rPr>
      </w:pPr>
      <w:r w:rsidRPr="00017AA9">
        <w:rPr>
          <w:rFonts w:ascii="Arial" w:eastAsia="Times New Roman" w:hAnsi="Arial" w:cs="Arial"/>
          <w:sz w:val="36"/>
          <w:szCs w:val="36"/>
          <w:lang w:eastAsia="pl-PL"/>
        </w:rPr>
        <w:t>INFORMACJA HANDLOWA</w:t>
      </w:r>
    </w:p>
    <w:p w14:paraId="14EB1240" w14:textId="77777777" w:rsidR="00017AA9" w:rsidRPr="00017AA9" w:rsidRDefault="00017AA9" w:rsidP="00017AA9">
      <w:pPr>
        <w:jc w:val="center"/>
        <w:rPr>
          <w:rFonts w:ascii="Times New Roman" w:eastAsia="Times New Roman" w:hAnsi="Times New Roman" w:cs="Times New Roman"/>
          <w:lang w:eastAsia="pl-PL"/>
        </w:rPr>
      </w:pPr>
    </w:p>
    <w:tbl>
      <w:tblPr>
        <w:tblW w:w="8445" w:type="dxa"/>
        <w:tblCellMar>
          <w:top w:w="15" w:type="dxa"/>
          <w:left w:w="15" w:type="dxa"/>
          <w:bottom w:w="15" w:type="dxa"/>
          <w:right w:w="15" w:type="dxa"/>
        </w:tblCellMar>
        <w:tblLook w:val="04A0" w:firstRow="1" w:lastRow="0" w:firstColumn="1" w:lastColumn="0" w:noHBand="0" w:noVBand="1"/>
      </w:tblPr>
      <w:tblGrid>
        <w:gridCol w:w="4222"/>
        <w:gridCol w:w="1689"/>
        <w:gridCol w:w="2534"/>
      </w:tblGrid>
      <w:tr w:rsidR="00017AA9" w:rsidRPr="00017AA9" w14:paraId="2D92E153" w14:textId="77777777" w:rsidTr="00017AA9">
        <w:tc>
          <w:tcPr>
            <w:tcW w:w="0" w:type="auto"/>
            <w:tcBorders>
              <w:top w:val="single" w:sz="6" w:space="0" w:color="DDDDDD"/>
            </w:tcBorders>
            <w:shd w:val="clear" w:color="auto" w:fill="auto"/>
            <w:tcMar>
              <w:top w:w="0" w:type="dxa"/>
              <w:left w:w="0" w:type="dxa"/>
              <w:bottom w:w="0" w:type="dxa"/>
              <w:right w:w="0" w:type="dxa"/>
            </w:tcMar>
            <w:hideMark/>
          </w:tcPr>
          <w:p w14:paraId="1927EC55" w14:textId="77777777" w:rsidR="00017AA9" w:rsidRPr="00017AA9" w:rsidRDefault="00017AA9" w:rsidP="00017AA9">
            <w:pPr>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MODEL</w:t>
            </w:r>
          </w:p>
        </w:tc>
        <w:tc>
          <w:tcPr>
            <w:tcW w:w="0" w:type="auto"/>
            <w:tcBorders>
              <w:top w:val="single" w:sz="6" w:space="0" w:color="DDDDDD"/>
            </w:tcBorders>
            <w:shd w:val="clear" w:color="auto" w:fill="auto"/>
            <w:tcMar>
              <w:top w:w="0" w:type="dxa"/>
              <w:left w:w="0" w:type="dxa"/>
              <w:bottom w:w="0" w:type="dxa"/>
              <w:right w:w="0" w:type="dxa"/>
            </w:tcMar>
            <w:hideMark/>
          </w:tcPr>
          <w:p w14:paraId="2BA23802" w14:textId="77777777" w:rsidR="00017AA9" w:rsidRPr="00017AA9" w:rsidRDefault="00017AA9" w:rsidP="00017AA9">
            <w:pPr>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EAN</w:t>
            </w:r>
          </w:p>
        </w:tc>
        <w:tc>
          <w:tcPr>
            <w:tcW w:w="0" w:type="auto"/>
            <w:tcBorders>
              <w:top w:val="single" w:sz="6" w:space="0" w:color="DDDDDD"/>
            </w:tcBorders>
            <w:shd w:val="clear" w:color="auto" w:fill="auto"/>
            <w:tcMar>
              <w:top w:w="0" w:type="dxa"/>
              <w:left w:w="0" w:type="dxa"/>
              <w:bottom w:w="0" w:type="dxa"/>
              <w:right w:w="0" w:type="dxa"/>
            </w:tcMar>
            <w:hideMark/>
          </w:tcPr>
          <w:p w14:paraId="094B6CA0" w14:textId="77777777" w:rsidR="00017AA9" w:rsidRPr="00017AA9" w:rsidRDefault="00017AA9" w:rsidP="00017AA9">
            <w:pPr>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CENA DETALICZNA</w:t>
            </w:r>
          </w:p>
        </w:tc>
      </w:tr>
      <w:tr w:rsidR="00017AA9" w:rsidRPr="00017AA9" w14:paraId="051954F6" w14:textId="77777777" w:rsidTr="00017AA9">
        <w:tc>
          <w:tcPr>
            <w:tcW w:w="0" w:type="auto"/>
            <w:tcBorders>
              <w:top w:val="single" w:sz="6" w:space="0" w:color="DDDDDD"/>
            </w:tcBorders>
            <w:shd w:val="clear" w:color="auto" w:fill="auto"/>
            <w:tcMar>
              <w:top w:w="0" w:type="dxa"/>
              <w:left w:w="0" w:type="dxa"/>
              <w:bottom w:w="0" w:type="dxa"/>
              <w:right w:w="0" w:type="dxa"/>
            </w:tcMar>
            <w:hideMark/>
          </w:tcPr>
          <w:p w14:paraId="76DAE8E8" w14:textId="77777777" w:rsidR="00017AA9" w:rsidRPr="00017AA9" w:rsidRDefault="00017AA9" w:rsidP="00017AA9">
            <w:pPr>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TDAI-3400</w:t>
            </w:r>
          </w:p>
        </w:tc>
        <w:tc>
          <w:tcPr>
            <w:tcW w:w="0" w:type="auto"/>
            <w:tcBorders>
              <w:top w:val="single" w:sz="6" w:space="0" w:color="DDDDDD"/>
            </w:tcBorders>
            <w:shd w:val="clear" w:color="auto" w:fill="auto"/>
            <w:tcMar>
              <w:top w:w="0" w:type="dxa"/>
              <w:left w:w="0" w:type="dxa"/>
              <w:bottom w:w="0" w:type="dxa"/>
              <w:right w:w="0" w:type="dxa"/>
            </w:tcMar>
            <w:hideMark/>
          </w:tcPr>
          <w:p w14:paraId="4725F3DF" w14:textId="77777777" w:rsidR="00017AA9" w:rsidRPr="00017AA9" w:rsidRDefault="00017AA9" w:rsidP="00017AA9">
            <w:pPr>
              <w:jc w:val="center"/>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5704505103406</w:t>
            </w:r>
          </w:p>
        </w:tc>
        <w:tc>
          <w:tcPr>
            <w:tcW w:w="0" w:type="auto"/>
            <w:tcBorders>
              <w:top w:val="single" w:sz="6" w:space="0" w:color="DDDDDD"/>
            </w:tcBorders>
            <w:shd w:val="clear" w:color="auto" w:fill="auto"/>
            <w:tcMar>
              <w:top w:w="0" w:type="dxa"/>
              <w:left w:w="0" w:type="dxa"/>
              <w:bottom w:w="0" w:type="dxa"/>
              <w:right w:w="0" w:type="dxa"/>
            </w:tcMar>
            <w:hideMark/>
          </w:tcPr>
          <w:p w14:paraId="16097D51" w14:textId="77777777" w:rsidR="00017AA9" w:rsidRPr="00017AA9" w:rsidRDefault="00017AA9" w:rsidP="00017AA9">
            <w:pPr>
              <w:jc w:val="right"/>
              <w:rPr>
                <w:rFonts w:ascii="Times New Roman" w:eastAsia="Times New Roman" w:hAnsi="Times New Roman" w:cs="Times New Roman"/>
                <w:lang w:eastAsia="pl-PL"/>
              </w:rPr>
            </w:pPr>
            <w:r w:rsidRPr="00017AA9">
              <w:rPr>
                <w:rFonts w:ascii="Times New Roman" w:eastAsia="Times New Roman" w:hAnsi="Times New Roman" w:cs="Times New Roman"/>
                <w:color w:val="FF0000"/>
                <w:lang w:eastAsia="pl-PL"/>
              </w:rPr>
              <w:t>23 500 PLN / szt.</w:t>
            </w:r>
          </w:p>
        </w:tc>
      </w:tr>
      <w:tr w:rsidR="00017AA9" w:rsidRPr="00017AA9" w14:paraId="5193D1FA" w14:textId="77777777" w:rsidTr="00017AA9">
        <w:tc>
          <w:tcPr>
            <w:tcW w:w="0" w:type="auto"/>
            <w:tcBorders>
              <w:top w:val="single" w:sz="6" w:space="0" w:color="DDDDDD"/>
            </w:tcBorders>
            <w:shd w:val="clear" w:color="auto" w:fill="auto"/>
            <w:tcMar>
              <w:top w:w="0" w:type="dxa"/>
              <w:left w:w="0" w:type="dxa"/>
              <w:bottom w:w="0" w:type="dxa"/>
              <w:right w:w="0" w:type="dxa"/>
            </w:tcMar>
            <w:hideMark/>
          </w:tcPr>
          <w:p w14:paraId="37DD0E40" w14:textId="77777777" w:rsidR="00017AA9" w:rsidRPr="00017AA9" w:rsidRDefault="00017AA9" w:rsidP="00017AA9">
            <w:pPr>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TDAI-3400 HDMI</w:t>
            </w:r>
          </w:p>
        </w:tc>
        <w:tc>
          <w:tcPr>
            <w:tcW w:w="0" w:type="auto"/>
            <w:tcBorders>
              <w:top w:val="single" w:sz="6" w:space="0" w:color="DDDDDD"/>
            </w:tcBorders>
            <w:shd w:val="clear" w:color="auto" w:fill="auto"/>
            <w:tcMar>
              <w:top w:w="0" w:type="dxa"/>
              <w:left w:w="0" w:type="dxa"/>
              <w:bottom w:w="0" w:type="dxa"/>
              <w:right w:w="0" w:type="dxa"/>
            </w:tcMar>
            <w:hideMark/>
          </w:tcPr>
          <w:p w14:paraId="36787F86" w14:textId="77777777" w:rsidR="00017AA9" w:rsidRPr="00017AA9" w:rsidRDefault="00017AA9" w:rsidP="00017AA9">
            <w:pPr>
              <w:jc w:val="center"/>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5704505103505</w:t>
            </w:r>
          </w:p>
        </w:tc>
        <w:tc>
          <w:tcPr>
            <w:tcW w:w="0" w:type="auto"/>
            <w:tcBorders>
              <w:top w:val="single" w:sz="6" w:space="0" w:color="DDDDDD"/>
            </w:tcBorders>
            <w:shd w:val="clear" w:color="auto" w:fill="auto"/>
            <w:tcMar>
              <w:top w:w="0" w:type="dxa"/>
              <w:left w:w="0" w:type="dxa"/>
              <w:bottom w:w="0" w:type="dxa"/>
              <w:right w:w="0" w:type="dxa"/>
            </w:tcMar>
            <w:hideMark/>
          </w:tcPr>
          <w:p w14:paraId="47C0FC17" w14:textId="77777777" w:rsidR="00017AA9" w:rsidRPr="00017AA9" w:rsidRDefault="00017AA9" w:rsidP="00017AA9">
            <w:pPr>
              <w:jc w:val="right"/>
              <w:rPr>
                <w:rFonts w:ascii="Times New Roman" w:eastAsia="Times New Roman" w:hAnsi="Times New Roman" w:cs="Times New Roman"/>
                <w:lang w:eastAsia="pl-PL"/>
              </w:rPr>
            </w:pPr>
            <w:r w:rsidRPr="00017AA9">
              <w:rPr>
                <w:rFonts w:ascii="Times New Roman" w:eastAsia="Times New Roman" w:hAnsi="Times New Roman" w:cs="Times New Roman"/>
                <w:color w:val="FF0000"/>
                <w:lang w:eastAsia="pl-PL"/>
              </w:rPr>
              <w:t>25 400 PLN / szt</w:t>
            </w:r>
            <w:r w:rsidRPr="00017AA9">
              <w:rPr>
                <w:rFonts w:ascii="Times New Roman" w:eastAsia="Times New Roman" w:hAnsi="Times New Roman" w:cs="Times New Roman"/>
                <w:lang w:eastAsia="pl-PL"/>
              </w:rPr>
              <w:t>.</w:t>
            </w:r>
          </w:p>
        </w:tc>
      </w:tr>
      <w:tr w:rsidR="00017AA9" w:rsidRPr="00017AA9" w14:paraId="5F1E19E4" w14:textId="77777777" w:rsidTr="00017AA9">
        <w:tc>
          <w:tcPr>
            <w:tcW w:w="0" w:type="auto"/>
            <w:tcBorders>
              <w:top w:val="single" w:sz="6" w:space="0" w:color="DDDDDD"/>
            </w:tcBorders>
            <w:shd w:val="clear" w:color="auto" w:fill="auto"/>
            <w:tcMar>
              <w:top w:w="0" w:type="dxa"/>
              <w:left w:w="0" w:type="dxa"/>
              <w:bottom w:w="0" w:type="dxa"/>
              <w:right w:w="0" w:type="dxa"/>
            </w:tcMar>
            <w:hideMark/>
          </w:tcPr>
          <w:p w14:paraId="2EEB3292" w14:textId="77777777" w:rsidR="00017AA9" w:rsidRPr="00017AA9" w:rsidRDefault="00017AA9" w:rsidP="00017AA9">
            <w:pPr>
              <w:rPr>
                <w:rFonts w:ascii="Times New Roman" w:eastAsia="Times New Roman" w:hAnsi="Times New Roman" w:cs="Times New Roman"/>
                <w:lang w:val="en-US" w:eastAsia="pl-PL"/>
              </w:rPr>
            </w:pPr>
            <w:r w:rsidRPr="00017AA9">
              <w:rPr>
                <w:rFonts w:ascii="Times New Roman" w:eastAsia="Times New Roman" w:hAnsi="Times New Roman" w:cs="Times New Roman"/>
                <w:lang w:val="en-US" w:eastAsia="pl-PL"/>
              </w:rPr>
              <w:t>TDAI-3400 High End Analog Phono</w:t>
            </w:r>
          </w:p>
        </w:tc>
        <w:tc>
          <w:tcPr>
            <w:tcW w:w="0" w:type="auto"/>
            <w:tcBorders>
              <w:top w:val="single" w:sz="6" w:space="0" w:color="DDDDDD"/>
            </w:tcBorders>
            <w:shd w:val="clear" w:color="auto" w:fill="auto"/>
            <w:tcMar>
              <w:top w:w="0" w:type="dxa"/>
              <w:left w:w="0" w:type="dxa"/>
              <w:bottom w:w="0" w:type="dxa"/>
              <w:right w:w="0" w:type="dxa"/>
            </w:tcMar>
            <w:hideMark/>
          </w:tcPr>
          <w:p w14:paraId="0FFFE136" w14:textId="77777777" w:rsidR="00017AA9" w:rsidRPr="00017AA9" w:rsidRDefault="00017AA9" w:rsidP="00017AA9">
            <w:pPr>
              <w:jc w:val="center"/>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5704505103604</w:t>
            </w:r>
          </w:p>
        </w:tc>
        <w:tc>
          <w:tcPr>
            <w:tcW w:w="0" w:type="auto"/>
            <w:tcBorders>
              <w:top w:val="single" w:sz="6" w:space="0" w:color="DDDDDD"/>
            </w:tcBorders>
            <w:shd w:val="clear" w:color="auto" w:fill="auto"/>
            <w:tcMar>
              <w:top w:w="0" w:type="dxa"/>
              <w:left w:w="0" w:type="dxa"/>
              <w:bottom w:w="0" w:type="dxa"/>
              <w:right w:w="0" w:type="dxa"/>
            </w:tcMar>
            <w:hideMark/>
          </w:tcPr>
          <w:p w14:paraId="666F83BF" w14:textId="77777777" w:rsidR="00017AA9" w:rsidRPr="00017AA9" w:rsidRDefault="00017AA9" w:rsidP="00017AA9">
            <w:pPr>
              <w:jc w:val="right"/>
              <w:rPr>
                <w:rFonts w:ascii="Times New Roman" w:eastAsia="Times New Roman" w:hAnsi="Times New Roman" w:cs="Times New Roman"/>
                <w:lang w:eastAsia="pl-PL"/>
              </w:rPr>
            </w:pPr>
            <w:r w:rsidRPr="00017AA9">
              <w:rPr>
                <w:rFonts w:ascii="Times New Roman" w:eastAsia="Times New Roman" w:hAnsi="Times New Roman" w:cs="Times New Roman"/>
                <w:color w:val="FF0000"/>
                <w:lang w:eastAsia="pl-PL"/>
              </w:rPr>
              <w:t>25 400 PLN / szt.</w:t>
            </w:r>
          </w:p>
        </w:tc>
      </w:tr>
      <w:tr w:rsidR="00017AA9" w:rsidRPr="00017AA9" w14:paraId="4BB36AA6" w14:textId="77777777" w:rsidTr="00017AA9">
        <w:tc>
          <w:tcPr>
            <w:tcW w:w="0" w:type="auto"/>
            <w:tcBorders>
              <w:top w:val="single" w:sz="6" w:space="0" w:color="DDDDDD"/>
            </w:tcBorders>
            <w:shd w:val="clear" w:color="auto" w:fill="auto"/>
            <w:tcMar>
              <w:top w:w="0" w:type="dxa"/>
              <w:left w:w="0" w:type="dxa"/>
              <w:bottom w:w="0" w:type="dxa"/>
              <w:right w:w="0" w:type="dxa"/>
            </w:tcMar>
            <w:hideMark/>
          </w:tcPr>
          <w:p w14:paraId="20D42210" w14:textId="77777777" w:rsidR="00017AA9" w:rsidRPr="00017AA9" w:rsidRDefault="00017AA9" w:rsidP="00017AA9">
            <w:pPr>
              <w:rPr>
                <w:rFonts w:ascii="Times New Roman" w:eastAsia="Times New Roman" w:hAnsi="Times New Roman" w:cs="Times New Roman"/>
                <w:lang w:val="en-US" w:eastAsia="pl-PL"/>
              </w:rPr>
            </w:pPr>
            <w:r w:rsidRPr="00017AA9">
              <w:rPr>
                <w:rFonts w:ascii="Times New Roman" w:eastAsia="Times New Roman" w:hAnsi="Times New Roman" w:cs="Times New Roman"/>
                <w:lang w:val="en-US" w:eastAsia="pl-PL"/>
              </w:rPr>
              <w:t>TDAI-3400 HDMI &amp; HE Analog Phono</w:t>
            </w:r>
          </w:p>
        </w:tc>
        <w:tc>
          <w:tcPr>
            <w:tcW w:w="0" w:type="auto"/>
            <w:tcBorders>
              <w:top w:val="single" w:sz="6" w:space="0" w:color="DDDDDD"/>
            </w:tcBorders>
            <w:shd w:val="clear" w:color="auto" w:fill="auto"/>
            <w:tcMar>
              <w:top w:w="0" w:type="dxa"/>
              <w:left w:w="0" w:type="dxa"/>
              <w:bottom w:w="0" w:type="dxa"/>
              <w:right w:w="0" w:type="dxa"/>
            </w:tcMar>
            <w:hideMark/>
          </w:tcPr>
          <w:p w14:paraId="052B7850" w14:textId="77777777" w:rsidR="00017AA9" w:rsidRPr="00017AA9" w:rsidRDefault="00017AA9" w:rsidP="00017AA9">
            <w:pPr>
              <w:jc w:val="center"/>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5704505103703</w:t>
            </w:r>
          </w:p>
        </w:tc>
        <w:tc>
          <w:tcPr>
            <w:tcW w:w="0" w:type="auto"/>
            <w:tcBorders>
              <w:top w:val="single" w:sz="6" w:space="0" w:color="DDDDDD"/>
            </w:tcBorders>
            <w:shd w:val="clear" w:color="auto" w:fill="auto"/>
            <w:tcMar>
              <w:top w:w="0" w:type="dxa"/>
              <w:left w:w="0" w:type="dxa"/>
              <w:bottom w:w="0" w:type="dxa"/>
              <w:right w:w="0" w:type="dxa"/>
            </w:tcMar>
            <w:hideMark/>
          </w:tcPr>
          <w:p w14:paraId="6FB346E3" w14:textId="77777777" w:rsidR="00017AA9" w:rsidRPr="00017AA9" w:rsidRDefault="00017AA9" w:rsidP="00017AA9">
            <w:pPr>
              <w:jc w:val="right"/>
              <w:rPr>
                <w:rFonts w:ascii="Times New Roman" w:eastAsia="Times New Roman" w:hAnsi="Times New Roman" w:cs="Times New Roman"/>
                <w:lang w:eastAsia="pl-PL"/>
              </w:rPr>
            </w:pPr>
            <w:r w:rsidRPr="00017AA9">
              <w:rPr>
                <w:rFonts w:ascii="Times New Roman" w:eastAsia="Times New Roman" w:hAnsi="Times New Roman" w:cs="Times New Roman"/>
                <w:color w:val="FF0000"/>
                <w:lang w:eastAsia="pl-PL"/>
              </w:rPr>
              <w:t>27 300 PLN / szt.</w:t>
            </w:r>
          </w:p>
        </w:tc>
      </w:tr>
    </w:tbl>
    <w:p w14:paraId="3D0F49A2" w14:textId="77777777" w:rsidR="00017AA9" w:rsidRPr="00017AA9" w:rsidRDefault="00017AA9" w:rsidP="00017AA9">
      <w:pPr>
        <w:spacing w:after="10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 </w:t>
      </w:r>
    </w:p>
    <w:p w14:paraId="0E8891D7" w14:textId="77777777" w:rsidR="00017AA9" w:rsidRPr="00017AA9" w:rsidRDefault="00017AA9" w:rsidP="00017AA9">
      <w:pPr>
        <w:spacing w:after="10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 </w:t>
      </w:r>
    </w:p>
    <w:p w14:paraId="284F8B3F" w14:textId="77777777" w:rsidR="00017AA9" w:rsidRPr="00017AA9" w:rsidRDefault="00017AA9" w:rsidP="00017AA9">
      <w:pPr>
        <w:spacing w:before="150" w:after="150"/>
        <w:jc w:val="center"/>
        <w:outlineLvl w:val="2"/>
        <w:rPr>
          <w:rFonts w:ascii="Arial" w:eastAsia="Times New Roman" w:hAnsi="Arial" w:cs="Arial"/>
          <w:sz w:val="36"/>
          <w:szCs w:val="36"/>
          <w:lang w:eastAsia="pl-PL"/>
        </w:rPr>
      </w:pPr>
      <w:r w:rsidRPr="00017AA9">
        <w:rPr>
          <w:rFonts w:ascii="Arial" w:eastAsia="Times New Roman" w:hAnsi="Arial" w:cs="Arial"/>
          <w:sz w:val="36"/>
          <w:szCs w:val="36"/>
          <w:lang w:eastAsia="pl-PL"/>
        </w:rPr>
        <w:t>OPIS PRODUKTU LYNGDORF TDAI-3400</w:t>
      </w:r>
    </w:p>
    <w:p w14:paraId="0E9DB4D3" w14:textId="77777777" w:rsidR="00017AA9" w:rsidRPr="00017AA9" w:rsidRDefault="00017AA9" w:rsidP="00017AA9">
      <w:pPr>
        <w:spacing w:after="105"/>
        <w:jc w:val="center"/>
        <w:rPr>
          <w:rFonts w:ascii="Times New Roman" w:eastAsia="Times New Roman" w:hAnsi="Times New Roman" w:cs="Times New Roman"/>
          <w:lang w:eastAsia="pl-PL"/>
        </w:rPr>
      </w:pPr>
    </w:p>
    <w:p w14:paraId="532EBA53" w14:textId="77777777" w:rsidR="00017AA9" w:rsidRPr="00017AA9" w:rsidRDefault="00017AA9" w:rsidP="00017AA9">
      <w:pPr>
        <w:spacing w:after="105"/>
        <w:jc w:val="both"/>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Lyngdorf TDAI-3400</w:t>
      </w:r>
      <w:r w:rsidRPr="00017AA9">
        <w:rPr>
          <w:rFonts w:ascii="Times New Roman" w:eastAsia="Times New Roman" w:hAnsi="Times New Roman" w:cs="Times New Roman"/>
          <w:lang w:eastAsia="pl-PL"/>
        </w:rPr>
        <w:t> to najbardziej wydajny produkt z oferty Lyngdorf Audio. </w:t>
      </w:r>
    </w:p>
    <w:p w14:paraId="42AEDA6B" w14:textId="77777777" w:rsidR="00017AA9" w:rsidRDefault="00017AA9" w:rsidP="00017AA9">
      <w:pPr>
        <w:spacing w:after="105"/>
        <w:jc w:val="center"/>
        <w:rPr>
          <w:rFonts w:ascii="Times New Roman" w:eastAsia="Times New Roman" w:hAnsi="Times New Roman" w:cs="Times New Roman"/>
          <w:b/>
          <w:bCs/>
          <w:lang w:eastAsia="pl-PL"/>
        </w:rPr>
      </w:pPr>
    </w:p>
    <w:p w14:paraId="48FE13A9" w14:textId="77777777" w:rsidR="00017AA9" w:rsidRPr="00017AA9" w:rsidRDefault="00017AA9" w:rsidP="00017AA9">
      <w:pPr>
        <w:spacing w:after="105"/>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ZINTEGROWANY WZMACNIACZ, PROCESOR AUDIO , ODTWARZACZ, ROOMPERFECT</w:t>
      </w:r>
    </w:p>
    <w:p w14:paraId="56451D99" w14:textId="77777777" w:rsidR="00017AA9" w:rsidRDefault="00017AA9" w:rsidP="00017AA9">
      <w:pPr>
        <w:spacing w:after="105"/>
        <w:jc w:val="both"/>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Dzięki ekstremalnym możliwościom przetwarzania dźwięku w połączeniu z najbardziej zaawansowaną technologią cyfrowego wzmacniacza i wbudowanemu odtwarzaczowi sieciowemu </w:t>
      </w:r>
      <w:r w:rsidRPr="00017AA9">
        <w:rPr>
          <w:rFonts w:ascii="Times New Roman" w:eastAsia="Times New Roman" w:hAnsi="Times New Roman" w:cs="Times New Roman"/>
          <w:b/>
          <w:bCs/>
          <w:lang w:eastAsia="pl-PL"/>
        </w:rPr>
        <w:t>Lyngdorf TDAI-3400</w:t>
      </w:r>
      <w:r w:rsidRPr="00017AA9">
        <w:rPr>
          <w:rFonts w:ascii="Times New Roman" w:eastAsia="Times New Roman" w:hAnsi="Times New Roman" w:cs="Times New Roman"/>
          <w:lang w:eastAsia="pl-PL"/>
        </w:rPr>
        <w:t> jest najpotężniejszym produktem Lyngdorf Audio, jaki został wprowadzony na rynek.</w:t>
      </w:r>
    </w:p>
    <w:p w14:paraId="348D634E" w14:textId="77777777" w:rsidR="00017AA9" w:rsidRPr="00017AA9" w:rsidRDefault="00017AA9" w:rsidP="00017AA9">
      <w:pPr>
        <w:spacing w:after="105"/>
        <w:jc w:val="both"/>
        <w:rPr>
          <w:rFonts w:ascii="Times New Roman" w:eastAsia="Times New Roman" w:hAnsi="Times New Roman" w:cs="Times New Roman"/>
          <w:lang w:eastAsia="pl-PL"/>
        </w:rPr>
      </w:pPr>
    </w:p>
    <w:p w14:paraId="2F277051" w14:textId="77777777" w:rsidR="00017AA9" w:rsidRPr="00017AA9" w:rsidRDefault="00017AA9" w:rsidP="00017AA9">
      <w:pPr>
        <w:spacing w:after="105"/>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 NAJLEPSZY DŹWIĘK W ZOPTYMALIZOWANYM POKOJU</w:t>
      </w:r>
    </w:p>
    <w:p w14:paraId="170CAA1F" w14:textId="77777777" w:rsidR="00017AA9" w:rsidRDefault="00017AA9" w:rsidP="00017AA9">
      <w:pPr>
        <w:spacing w:after="105"/>
        <w:jc w:val="both"/>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Za pomocą interfejsu internetowego, z dedykowanej aplikacji lub z poziomu menu można wykonywać wszystkie operacje, co pozwala na precyzyjne ustawienie dźwięku zgodnie z własnymi preferencjami i potrzebami, a cyfrowy crossover umożliwia trzy indywidualne ustawienia wyjściowe. Dzięki naszemu opatentowanemu systemowi automatycznej korekcji pomieszczeń (RoomPerfect™), który eliminuje negatywny wpływ pomieszczenia odsłuchowego na odsłuch, </w:t>
      </w:r>
      <w:r w:rsidRPr="00017AA9">
        <w:rPr>
          <w:rFonts w:ascii="Times New Roman" w:eastAsia="Times New Roman" w:hAnsi="Times New Roman" w:cs="Times New Roman"/>
          <w:b/>
          <w:bCs/>
          <w:lang w:eastAsia="pl-PL"/>
        </w:rPr>
        <w:t>Lyngdorf TDAI-3400</w:t>
      </w:r>
      <w:r w:rsidRPr="00017AA9">
        <w:rPr>
          <w:rFonts w:ascii="Times New Roman" w:eastAsia="Times New Roman" w:hAnsi="Times New Roman" w:cs="Times New Roman"/>
          <w:lang w:eastAsia="pl-PL"/>
        </w:rPr>
        <w:t> zapewnia doskonały dźwięk bez potrzeby stosowania ekstensywnych zabiegów w pomieszczeniu odsłuchowym.</w:t>
      </w:r>
    </w:p>
    <w:p w14:paraId="5BE720CE" w14:textId="77777777" w:rsidR="00017AA9" w:rsidRPr="00017AA9" w:rsidRDefault="00017AA9" w:rsidP="00017AA9">
      <w:pPr>
        <w:spacing w:after="105"/>
        <w:jc w:val="both"/>
        <w:rPr>
          <w:rFonts w:ascii="Times New Roman" w:eastAsia="Times New Roman" w:hAnsi="Times New Roman" w:cs="Times New Roman"/>
          <w:lang w:eastAsia="pl-PL"/>
        </w:rPr>
      </w:pPr>
    </w:p>
    <w:p w14:paraId="4CE26BDB" w14:textId="77777777" w:rsidR="00017AA9" w:rsidRPr="00017AA9" w:rsidRDefault="00017AA9" w:rsidP="00017AA9">
      <w:pPr>
        <w:spacing w:after="105"/>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ROOMPERFECT™</w:t>
      </w:r>
      <w:r w:rsidRPr="00017AA9">
        <w:rPr>
          <w:rFonts w:ascii="Times New Roman" w:eastAsia="Times New Roman" w:hAnsi="Times New Roman" w:cs="Times New Roman"/>
          <w:lang w:eastAsia="pl-PL"/>
        </w:rPr>
        <w:t> </w:t>
      </w:r>
    </w:p>
    <w:p w14:paraId="2550956A" w14:textId="77777777" w:rsidR="00017AA9" w:rsidRPr="00017AA9" w:rsidRDefault="00017AA9" w:rsidP="00017AA9">
      <w:pPr>
        <w:spacing w:after="105"/>
        <w:jc w:val="both"/>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W większości systemów, więcej niż 50% słyszanych dźwięków pochodzi nie z głośników, ale z pomieszczenia odsłuchowego. Umieszczenie głośników, dynamika pogłosów, kształt pomieszczenia, odbicia i absorpcja mają ogromny wpływ na to, co słyszysz.</w:t>
      </w:r>
    </w:p>
    <w:p w14:paraId="1F80C9B8" w14:textId="77777777" w:rsidR="00017AA9" w:rsidRPr="00017AA9" w:rsidRDefault="00017AA9" w:rsidP="00017AA9">
      <w:pPr>
        <w:spacing w:after="105"/>
        <w:jc w:val="both"/>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RoomPerfect™ to najbardziej zaawansowany i łatwy w obsłudze system korekcji akustycznej pomieszczenia na świecie. W zależności od charakterystyki głośników i wpływu pomieszczenia na jego reprodukcję RoomPerfect™ ustawi parametry wzmacniacza tak, aby głośniki zabrzmiały dokładnie tak, jak zaplanował to producent, niezależnie od sposobu ustawienia systemu i parametrów akustycznych otoczenia.</w:t>
      </w:r>
    </w:p>
    <w:p w14:paraId="2AC752E4" w14:textId="77777777" w:rsidR="00017AA9" w:rsidRPr="00017AA9" w:rsidRDefault="00017AA9" w:rsidP="00017AA9">
      <w:pPr>
        <w:spacing w:after="105"/>
        <w:jc w:val="both"/>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RoomPerfect™ jest wbudowany w nasze wzmacniacze </w:t>
      </w:r>
      <w:r w:rsidRPr="00017AA9">
        <w:rPr>
          <w:rFonts w:ascii="Times New Roman" w:eastAsia="Times New Roman" w:hAnsi="Times New Roman" w:cs="Times New Roman"/>
          <w:b/>
          <w:bCs/>
          <w:lang w:eastAsia="pl-PL"/>
        </w:rPr>
        <w:t>Lyngdorf TDAI-3400</w:t>
      </w:r>
      <w:r w:rsidRPr="00017AA9">
        <w:rPr>
          <w:rFonts w:ascii="Times New Roman" w:eastAsia="Times New Roman" w:hAnsi="Times New Roman" w:cs="Times New Roman"/>
          <w:lang w:eastAsia="pl-PL"/>
        </w:rPr>
        <w:t>, Lyngdorf TDAI-2170, Lyngdorf TDAI-1120 oraz w procesory Lyngdorf MP-40 i MP-60. Wszystkie akcesoria niezbędne do przeprowadzenia kalibracji takie jak mikrofon, statyw są w zestawie.</w:t>
      </w:r>
    </w:p>
    <w:p w14:paraId="3BC3AD66" w14:textId="77777777" w:rsidR="00017AA9" w:rsidRDefault="00017AA9" w:rsidP="00017AA9">
      <w:pPr>
        <w:spacing w:after="105"/>
        <w:jc w:val="center"/>
        <w:rPr>
          <w:rFonts w:ascii="Times New Roman" w:eastAsia="Times New Roman" w:hAnsi="Times New Roman" w:cs="Times New Roman"/>
          <w:b/>
          <w:bCs/>
          <w:lang w:eastAsia="pl-PL"/>
        </w:rPr>
      </w:pPr>
    </w:p>
    <w:p w14:paraId="5CE00136" w14:textId="77777777" w:rsidR="00017AA9" w:rsidRPr="00017AA9" w:rsidRDefault="00017AA9" w:rsidP="00017AA9">
      <w:pPr>
        <w:spacing w:after="105"/>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BUDUJ SAMODZIELNIE IMPONUJĄCĄ JAKOŚĆ</w:t>
      </w:r>
    </w:p>
    <w:p w14:paraId="189B68AF" w14:textId="77777777" w:rsidR="00017AA9" w:rsidRPr="00017AA9" w:rsidRDefault="00017AA9" w:rsidP="00017AA9">
      <w:pPr>
        <w:spacing w:after="105"/>
        <w:jc w:val="both"/>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Obudowa </w:t>
      </w:r>
      <w:r w:rsidRPr="00017AA9">
        <w:rPr>
          <w:rFonts w:ascii="Times New Roman" w:eastAsia="Times New Roman" w:hAnsi="Times New Roman" w:cs="Times New Roman"/>
          <w:b/>
          <w:bCs/>
          <w:lang w:eastAsia="pl-PL"/>
        </w:rPr>
        <w:t>Lyngdorf TDAI-3400</w:t>
      </w:r>
      <w:r w:rsidRPr="00017AA9">
        <w:rPr>
          <w:rFonts w:ascii="Times New Roman" w:eastAsia="Times New Roman" w:hAnsi="Times New Roman" w:cs="Times New Roman"/>
          <w:lang w:eastAsia="pl-PL"/>
        </w:rPr>
        <w:t> jest wykonana w eleganckim wzornictwie Lyngdorf Audio. </w:t>
      </w:r>
      <w:r w:rsidRPr="00017AA9">
        <w:rPr>
          <w:rFonts w:ascii="Times New Roman" w:eastAsia="Times New Roman" w:hAnsi="Times New Roman" w:cs="Times New Roman"/>
          <w:b/>
          <w:bCs/>
          <w:lang w:eastAsia="pl-PL"/>
        </w:rPr>
        <w:t>Lyngdorf TDAI-3400</w:t>
      </w:r>
      <w:r w:rsidRPr="00017AA9">
        <w:rPr>
          <w:rFonts w:ascii="Times New Roman" w:eastAsia="Times New Roman" w:hAnsi="Times New Roman" w:cs="Times New Roman"/>
          <w:lang w:eastAsia="pl-PL"/>
        </w:rPr>
        <w:t> nie generuje dużej ilości ciepła, umożliwiając pasywne chłodzenie bez potrzeby stosowania wentylatorów lub otworów wentylacyjnych. Możesz cieszyć się wyjątkowo niskim (niesłyszalnym) szumem tła cyfrowego przetwarzania sygnału.</w:t>
      </w:r>
    </w:p>
    <w:p w14:paraId="1D0BC2EA" w14:textId="77777777" w:rsidR="00017AA9" w:rsidRDefault="00017AA9" w:rsidP="00017AA9">
      <w:pPr>
        <w:spacing w:after="105"/>
        <w:jc w:val="center"/>
        <w:rPr>
          <w:rFonts w:ascii="Times New Roman" w:eastAsia="Times New Roman" w:hAnsi="Times New Roman" w:cs="Times New Roman"/>
          <w:b/>
          <w:bCs/>
          <w:lang w:eastAsia="pl-PL"/>
        </w:rPr>
      </w:pPr>
    </w:p>
    <w:p w14:paraId="67414D78" w14:textId="77777777" w:rsidR="00017AA9" w:rsidRPr="00017AA9" w:rsidRDefault="00017AA9" w:rsidP="00017AA9">
      <w:pPr>
        <w:spacing w:after="105"/>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PODŁĄCZ ŹRÓDŁA AUDIO I WIDEO</w:t>
      </w:r>
    </w:p>
    <w:p w14:paraId="4F45D2DA" w14:textId="77777777" w:rsidR="00017AA9" w:rsidRPr="00017AA9" w:rsidRDefault="00017AA9" w:rsidP="00017AA9">
      <w:pPr>
        <w:spacing w:after="10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Różnorodne wejścia i wyjścia zapewniają wiele opcji podłączenia źródeł audio i wideo, a także konfiguracji głośników:</w:t>
      </w:r>
    </w:p>
    <w:p w14:paraId="44B6E25E" w14:textId="77777777" w:rsidR="00017AA9" w:rsidRPr="00017AA9" w:rsidRDefault="00017AA9" w:rsidP="00017AA9">
      <w:pPr>
        <w:numPr>
          <w:ilvl w:val="0"/>
          <w:numId w:val="1"/>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7 wejść cyfrowych, w tym zbalansowane AES/EBU, USB B, coaxial oraz optyczne toslink</w:t>
      </w:r>
    </w:p>
    <w:p w14:paraId="3716FC93" w14:textId="77777777" w:rsidR="00017AA9" w:rsidRPr="00017AA9" w:rsidRDefault="00017AA9" w:rsidP="00017AA9">
      <w:pPr>
        <w:numPr>
          <w:ilvl w:val="0"/>
          <w:numId w:val="1"/>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2 wejścia USB, pozwalające na podłączenie dysków lub innych źródeł z plikami muzycznymi</w:t>
      </w:r>
    </w:p>
    <w:p w14:paraId="07E477BC" w14:textId="77777777" w:rsidR="00017AA9" w:rsidRPr="00017AA9" w:rsidRDefault="00017AA9" w:rsidP="00017AA9">
      <w:pPr>
        <w:numPr>
          <w:ilvl w:val="0"/>
          <w:numId w:val="1"/>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2 wejścia analogowe RCA</w:t>
      </w:r>
    </w:p>
    <w:p w14:paraId="62D22316" w14:textId="77777777" w:rsidR="00017AA9" w:rsidRPr="00017AA9" w:rsidRDefault="00017AA9" w:rsidP="00017AA9">
      <w:pPr>
        <w:numPr>
          <w:ilvl w:val="0"/>
          <w:numId w:val="1"/>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Opcjonalny moduł z 4 wysokiej jakości wejściami analogowymi RCA i XLR</w:t>
      </w:r>
    </w:p>
    <w:p w14:paraId="3299013F" w14:textId="77777777" w:rsidR="00017AA9" w:rsidRPr="00017AA9" w:rsidRDefault="00017AA9" w:rsidP="00017AA9">
      <w:pPr>
        <w:numPr>
          <w:ilvl w:val="0"/>
          <w:numId w:val="1"/>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Opcjonalny moduł z 3 wejściami i 1 wyjściem HDMI 4K</w:t>
      </w:r>
    </w:p>
    <w:p w14:paraId="32D1AA33" w14:textId="77777777" w:rsidR="00017AA9" w:rsidRDefault="00017AA9" w:rsidP="00017AA9">
      <w:pPr>
        <w:spacing w:after="105"/>
        <w:jc w:val="center"/>
        <w:rPr>
          <w:rFonts w:ascii="Times New Roman" w:eastAsia="Times New Roman" w:hAnsi="Times New Roman" w:cs="Times New Roman"/>
          <w:b/>
          <w:bCs/>
          <w:lang w:eastAsia="pl-PL"/>
        </w:rPr>
      </w:pPr>
    </w:p>
    <w:p w14:paraId="307B37FA" w14:textId="77777777" w:rsidR="00017AA9" w:rsidRPr="00017AA9" w:rsidRDefault="00017AA9" w:rsidP="00017AA9">
      <w:pPr>
        <w:spacing w:after="105"/>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WBUDOWANY ODTWARZACZ MEDIÓW</w:t>
      </w:r>
    </w:p>
    <w:p w14:paraId="021F364F" w14:textId="77777777" w:rsidR="00017AA9" w:rsidRDefault="00017AA9" w:rsidP="00017AA9">
      <w:pPr>
        <w:spacing w:after="105"/>
        <w:jc w:val="both"/>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Lyngdorf TDAI-3400</w:t>
      </w:r>
      <w:r w:rsidRPr="00017AA9">
        <w:rPr>
          <w:rFonts w:ascii="Times New Roman" w:eastAsia="Times New Roman" w:hAnsi="Times New Roman" w:cs="Times New Roman"/>
          <w:lang w:eastAsia="pl-PL"/>
        </w:rPr>
        <w:t> akceptuje wszystkie interfejsy multimedialne i posiada wbudowany odtwarzacz multimedialny o najwyższej jakości odtwarzania. Poprzez sieć lokalną lub złącza USB (z przodu i z tyłu) można uzyskać dostęp do całej biblioteki muzycznej za pośrednictwem odtwarzacza z obsługą DLNA/UPnP. Ten odtwarzacz multimedialny łączy się również z usługami przesyłania strumieniowego, takimi jak Roon Ready, Spotify Connect, Airplay, a także z radiem internetowym.</w:t>
      </w:r>
    </w:p>
    <w:p w14:paraId="027328EE" w14:textId="77777777" w:rsidR="00017AA9" w:rsidRPr="00017AA9" w:rsidRDefault="00017AA9" w:rsidP="00017AA9">
      <w:pPr>
        <w:spacing w:after="105"/>
        <w:jc w:val="both"/>
        <w:rPr>
          <w:rFonts w:ascii="Times New Roman" w:eastAsia="Times New Roman" w:hAnsi="Times New Roman" w:cs="Times New Roman"/>
          <w:lang w:eastAsia="pl-PL"/>
        </w:rPr>
      </w:pPr>
    </w:p>
    <w:p w14:paraId="16F5D6BB" w14:textId="77777777" w:rsidR="00017AA9" w:rsidRPr="00017AA9" w:rsidRDefault="00017AA9" w:rsidP="00017AA9">
      <w:pPr>
        <w:spacing w:after="105"/>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STEROWANIE NA KILKA SPOSOBÓW</w:t>
      </w:r>
    </w:p>
    <w:p w14:paraId="703B8B1C" w14:textId="77777777" w:rsidR="00017AA9" w:rsidRDefault="00017AA9" w:rsidP="00017AA9">
      <w:pPr>
        <w:spacing w:after="105"/>
        <w:jc w:val="both"/>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Lyngdorfem TDAI-3400</w:t>
      </w:r>
      <w:r w:rsidRPr="00017AA9">
        <w:rPr>
          <w:rFonts w:ascii="Times New Roman" w:eastAsia="Times New Roman" w:hAnsi="Times New Roman" w:cs="Times New Roman"/>
          <w:lang w:eastAsia="pl-PL"/>
        </w:rPr>
        <w:t> można sterować conajmniej na trzy sposoby. W zestawie jest bardzo intuicyjny pilot, działający zarówno na podczerwień jak i na Bluetooth. Dostępna jest również dedykowana darmowa aplikacja Lyngdorf Remote na smartfon/tablet z systemem iOS lub Android. Ponadto możemy wpisać IP wzmacniacza w przeglądarce internetowej i cieszyć się sterowaniem również z komputera, a także dostępem do zaawansowanych funkcji wzmacniacza, co widać na powyższych zdjęciach.</w:t>
      </w:r>
    </w:p>
    <w:p w14:paraId="375498D1" w14:textId="77777777" w:rsidR="00017AA9" w:rsidRPr="00017AA9" w:rsidRDefault="00017AA9" w:rsidP="00017AA9">
      <w:pPr>
        <w:spacing w:after="105"/>
        <w:jc w:val="both"/>
        <w:rPr>
          <w:rFonts w:ascii="Times New Roman" w:eastAsia="Times New Roman" w:hAnsi="Times New Roman" w:cs="Times New Roman"/>
          <w:lang w:eastAsia="pl-PL"/>
        </w:rPr>
      </w:pPr>
    </w:p>
    <w:p w14:paraId="43776411" w14:textId="77777777" w:rsidR="00017AA9" w:rsidRPr="00017AA9" w:rsidRDefault="00017AA9" w:rsidP="00017AA9">
      <w:pPr>
        <w:spacing w:after="105"/>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DANE TECHNICZNE</w:t>
      </w:r>
    </w:p>
    <w:p w14:paraId="5646A75B"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Moc wyjściowa: 2 x 400 W @ 4Ohm, 2 x 200 W @ 8Ohm</w:t>
      </w:r>
    </w:p>
    <w:p w14:paraId="6F8F3D53"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Standardowe wejścia cyfrowe:</w:t>
      </w:r>
    </w:p>
    <w:p w14:paraId="65308F3D"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AES-EBU (≤ 192 kHz / 24 bity)</w:t>
      </w:r>
    </w:p>
    <w:p w14:paraId="12F3FB31"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2 x koncentryczne (≤ 192 kHz / 24 bity)</w:t>
      </w:r>
    </w:p>
    <w:p w14:paraId="34F84D16"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3 x optyczne (≤96 kHz / 24 bity)</w:t>
      </w:r>
    </w:p>
    <w:p w14:paraId="34B20701"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USB B (≤ 384 kHz / 32 bity, ≤DSD128, DXD)</w:t>
      </w:r>
    </w:p>
    <w:p w14:paraId="2CC38C2E"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Standardowe wejścia analogowe:</w:t>
      </w:r>
    </w:p>
    <w:p w14:paraId="64E579E1"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2 x analogowe single-ended RCA (maksymalny poziom: 4,0 V = 0dBFS)</w:t>
      </w:r>
    </w:p>
    <w:p w14:paraId="52819D48"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lastRenderedPageBreak/>
        <w:t>1 x wejście mikrofonowe do kalibracji RoomPerfect™</w:t>
      </w:r>
    </w:p>
    <w:p w14:paraId="517BA640"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Moduł HDMI 4K (opcjonalne wejścia / wyjścia):</w:t>
      </w:r>
    </w:p>
    <w:p w14:paraId="0FA5CFF3"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wyjście HDMI 4K</w:t>
      </w:r>
    </w:p>
    <w:p w14:paraId="672769ED"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3 x wejście HDMI 4K (PCM ≤ 192 kHz / 24 bity), ARC (PCM ≤ 192 kHz / 24 bity), integracja CEC, obsługa HDMI 2.0a, HDCP 2.2, rozdzielczość wymagająca zegara 600 MHz</w:t>
      </w:r>
    </w:p>
    <w:p w14:paraId="6E17A254"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Wysokiej klasy moduł wejść analogowych:</w:t>
      </w:r>
    </w:p>
    <w:p w14:paraId="1BBB6CAD"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3 x single-ended RCA</w:t>
      </w:r>
    </w:p>
    <w:p w14:paraId="0044DB94"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zbalansowane XLR</w:t>
      </w:r>
    </w:p>
    <w:p w14:paraId="6CA86F1D"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Wyjścia standardowe:</w:t>
      </w:r>
    </w:p>
    <w:p w14:paraId="14BBAE24"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stereofoniczne analogowe RCA</w:t>
      </w:r>
    </w:p>
    <w:p w14:paraId="7F144DA7"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stereofoniczne analogowe XLR</w:t>
      </w:r>
    </w:p>
    <w:p w14:paraId="48F3F0CF"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stereofoniczne cyfrowe - kabel koncentryczny</w:t>
      </w:r>
    </w:p>
    <w:p w14:paraId="516A19D4"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słuchawkowe 3,5 mm</w:t>
      </w:r>
    </w:p>
    <w:p w14:paraId="6E6DB1AE"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Specyfikacja dźwięku:</w:t>
      </w:r>
    </w:p>
    <w:p w14:paraId="01464DFC"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Pasmo przenoszenia: ± 0,5dB od 20 do 20 000Hz</w:t>
      </w:r>
    </w:p>
    <w:p w14:paraId="012A7413"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Całkowite zniekształcenie harmoniczne: 0,05% maks. Od 20 do 20 000 Hz, THD-N 1w / 8ohm 0,04% / THD-N 1w / 4ohm 0,04%</w:t>
      </w:r>
    </w:p>
    <w:p w14:paraId="54B3A0DE"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Mediaplayer:</w:t>
      </w:r>
    </w:p>
    <w:p w14:paraId="0A2F512F"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Roon Ready</w:t>
      </w:r>
    </w:p>
    <w:p w14:paraId="544A2BD9"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Spotify Connect</w:t>
      </w:r>
    </w:p>
    <w:p w14:paraId="3C811161"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Obsługa DLNA (uPnP)</w:t>
      </w:r>
    </w:p>
    <w:p w14:paraId="3E847F25"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Airplay</w:t>
      </w:r>
    </w:p>
    <w:p w14:paraId="7C0E7E29"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Lokalne odtwarzanie plików (USB)</w:t>
      </w:r>
    </w:p>
    <w:p w14:paraId="530AF549"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Radio internetowe (vTuner)</w:t>
      </w:r>
    </w:p>
    <w:p w14:paraId="6670DE3D"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Połączenia bezprzewodowe:</w:t>
      </w:r>
    </w:p>
    <w:p w14:paraId="130AB982"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Bluetooth (4.2 BLE)</w:t>
      </w:r>
    </w:p>
    <w:p w14:paraId="1D7B608F"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Wi-Fi (802.11 n/ac)</w:t>
      </w:r>
    </w:p>
    <w:p w14:paraId="2134077F"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Trigger(12V):</w:t>
      </w:r>
    </w:p>
    <w:p w14:paraId="641059CB"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wejście, które może być związane z wejściami audio</w:t>
      </w:r>
    </w:p>
    <w:p w14:paraId="6251A599"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wyjście, 3,5 mm jack / Progi ok .: włączone: 2.4V wyłączone: 1,6V</w:t>
      </w:r>
    </w:p>
    <w:p w14:paraId="714ACB27"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Interfejsy sterowania:</w:t>
      </w:r>
    </w:p>
    <w:p w14:paraId="5D607893"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Interfejs WWW, kontrola IP</w:t>
      </w:r>
    </w:p>
    <w:p w14:paraId="58FE7E56"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Aplikacja Lyngdorf Remote na systemy iOS i Android</w:t>
      </w:r>
    </w:p>
    <w:p w14:paraId="36418867"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złącze DB9 do sterowania RS232</w:t>
      </w:r>
    </w:p>
    <w:p w14:paraId="0B1AA51F"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1 x złącze Ethernet RJ45 Ethernet</w:t>
      </w:r>
    </w:p>
    <w:p w14:paraId="183D579A"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2 x złącza USB (typ A)</w:t>
      </w:r>
    </w:p>
    <w:p w14:paraId="04567169"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Gniazdo kart SD (tworzenie kopii zapasowych filtrów i ustawień)</w:t>
      </w:r>
    </w:p>
    <w:p w14:paraId="0349810C"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Akcesoria w zestawie:</w:t>
      </w:r>
    </w:p>
    <w:p w14:paraId="35E849CE"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Mikrofon RoomPerfect™</w:t>
      </w:r>
    </w:p>
    <w:p w14:paraId="2B643044"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Podstawa mikrofonu</w:t>
      </w:r>
    </w:p>
    <w:p w14:paraId="3D9C75AC"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Kabel i złącze mini-jack</w:t>
      </w:r>
    </w:p>
    <w:p w14:paraId="365B2093" w14:textId="77777777" w:rsidR="00017AA9" w:rsidRPr="00017AA9" w:rsidRDefault="00017AA9" w:rsidP="00017AA9">
      <w:pPr>
        <w:numPr>
          <w:ilvl w:val="1"/>
          <w:numId w:val="2"/>
        </w:numPr>
        <w:spacing w:before="100" w:beforeAutospacing="1" w:after="100" w:afterAutospacing="1"/>
        <w:ind w:left="121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Pilot zdalnego sterowania (IR/Bluetooth)</w:t>
      </w:r>
    </w:p>
    <w:p w14:paraId="60FD801E"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Wymiary (H x W x D): 10,5 x 45 x 36 cm</w:t>
      </w:r>
    </w:p>
    <w:p w14:paraId="7828DB22" w14:textId="77777777" w:rsidR="00017AA9" w:rsidRPr="00017AA9" w:rsidRDefault="00017AA9" w:rsidP="00017AA9">
      <w:pPr>
        <w:numPr>
          <w:ilvl w:val="0"/>
          <w:numId w:val="2"/>
        </w:numPr>
        <w:spacing w:before="100" w:beforeAutospacing="1" w:after="100" w:afterAutospacing="1"/>
        <w:ind w:left="495"/>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Waga: 8,2 kg</w:t>
      </w:r>
    </w:p>
    <w:p w14:paraId="526B9831" w14:textId="77777777" w:rsidR="00017AA9" w:rsidRPr="00017AA9" w:rsidRDefault="00017AA9" w:rsidP="00017AA9">
      <w:pPr>
        <w:spacing w:after="105"/>
        <w:jc w:val="center"/>
        <w:rPr>
          <w:rFonts w:ascii="Times New Roman" w:eastAsia="Times New Roman" w:hAnsi="Times New Roman" w:cs="Times New Roman"/>
          <w:lang w:eastAsia="pl-PL"/>
        </w:rPr>
      </w:pPr>
      <w:r w:rsidRPr="00017AA9">
        <w:rPr>
          <w:rFonts w:ascii="Times New Roman" w:eastAsia="Times New Roman" w:hAnsi="Times New Roman" w:cs="Times New Roman"/>
          <w:b/>
          <w:bCs/>
          <w:lang w:eastAsia="pl-PL"/>
        </w:rPr>
        <w:t> RECENZJE W POLSKIEJ PRASIE</w:t>
      </w:r>
    </w:p>
    <w:p w14:paraId="04BA7EEC" w14:textId="77777777" w:rsidR="00017AA9" w:rsidRPr="00017AA9" w:rsidRDefault="00017AA9" w:rsidP="00017AA9">
      <w:pPr>
        <w:spacing w:after="105"/>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StereoiKolorow: </w:t>
      </w:r>
      <w:r w:rsidRPr="00017AA9">
        <w:rPr>
          <w:rFonts w:ascii="Times New Roman" w:eastAsia="Times New Roman" w:hAnsi="Times New Roman" w:cs="Times New Roman"/>
          <w:lang w:eastAsia="pl-PL"/>
        </w:rPr>
        <w:t>"(...)Po raz pierwszy na stronach </w:t>
      </w:r>
      <w:r w:rsidRPr="00017AA9">
        <w:rPr>
          <w:rFonts w:ascii="Times New Roman" w:eastAsia="Times New Roman" w:hAnsi="Times New Roman" w:cs="Times New Roman"/>
          <w:i/>
          <w:iCs/>
          <w:lang w:eastAsia="pl-PL"/>
        </w:rPr>
        <w:t>Stereo i Kolorowo</w:t>
      </w:r>
      <w:r w:rsidRPr="00017AA9">
        <w:rPr>
          <w:rFonts w:ascii="Times New Roman" w:eastAsia="Times New Roman" w:hAnsi="Times New Roman" w:cs="Times New Roman"/>
          <w:lang w:eastAsia="pl-PL"/>
        </w:rPr>
        <w:t xml:space="preserve"> opisuję sprzęt zacnej duńskiej firmy Lyngdorf Audio. Polski dystrybutor marki, czyli Trimex Poland z Warszawy, dostarczył mi na testy najwyższy model wzmacniacza w ofercie - Lyngdorf TDAI-3400. Przy </w:t>
      </w:r>
      <w:r w:rsidRPr="00017AA9">
        <w:rPr>
          <w:rFonts w:ascii="Times New Roman" w:eastAsia="Times New Roman" w:hAnsi="Times New Roman" w:cs="Times New Roman"/>
          <w:lang w:eastAsia="pl-PL"/>
        </w:rPr>
        <w:lastRenderedPageBreak/>
        <w:t>czym określenie "wzmacniacz" nie jest tu do końca precyzyjne. Tak, to oczywiście wzmacniacz zintegrowany, ale wyposażony w inne, liczne funkcje oraz w możliwość systemowej rozbudowy. Albowiem model TDAI-3400 to wysoce wydajny cyfrowy wzmacniacz zintegrowany (2 x 400 W @ 4 Ohm, 2 x 200 W @ 8 Ohm) z wbudowanym odtwarzaczem sieciowym (m.in. Roon Ready, Spotify Connect, Airplay i radio internetowe), a także zaawansowany procesor dźwięku. No cóż. Śmiało mogę napisać, że Lyngdorf TDAI-3400 gra w zupełnie innej lidze niż większość innych wzmacniaczy dookoła. W znacznie wyższej lidze. To po prostu jest dźwięk w 100% dokonany - pełny, obszerny, energetyczny a jednocześnie wysublimowany oraz doskonale nasączony niuansami tonalnymi. Duński wzmacniacz odtwarza dźwięk dokładnie tak, jak sobie tego można w idealnych marzeniach oczekiwać, równolegle nie robiąc nic, aby umniejszać owe wrażenia (przy czym nie jest to przekaz powodujący tzw. "opad szczęki", a raczej rodzaju "finezyjno - emocjonalnego"). To, co czyni z dźwiękiem Lyngdorf szybko staje się bardzo uzależniające. Albowiem przekazuje muzykę nie tylko ze zdumiewającą klarownością i otwartością, a także z przykładnie ułożonym tempem, punktualnym rytmem i dostrojonym czasem. </w:t>
      </w:r>
      <w:r w:rsidRPr="00017AA9">
        <w:rPr>
          <w:rFonts w:ascii="Times New Roman" w:eastAsia="Times New Roman" w:hAnsi="Times New Roman" w:cs="Times New Roman"/>
          <w:b/>
          <w:bCs/>
          <w:lang w:eastAsia="pl-PL"/>
        </w:rPr>
        <w:t>Konkluzja: </w:t>
      </w:r>
      <w:r w:rsidRPr="00017AA9">
        <w:rPr>
          <w:rFonts w:ascii="Times New Roman" w:eastAsia="Times New Roman" w:hAnsi="Times New Roman" w:cs="Times New Roman"/>
          <w:lang w:eastAsia="pl-PL"/>
        </w:rPr>
        <w:t>Duński Lyngdorf TDAI-3400 to wyjątkowo dobrze grający wzmacniacz zintegrowany, zaś w połączeniu z wbudowanym procesorem dźwięku "RoomPerfect" jest już urządzeniem na wskroś referencyjnym. Nie mam tu żadnych wątpliwości. Absolutna rekomendacja! (...)"</w:t>
      </w:r>
      <w:r w:rsidRPr="00017AA9">
        <w:rPr>
          <w:rFonts w:ascii="Times New Roman" w:eastAsia="Times New Roman" w:hAnsi="Times New Roman" w:cs="Times New Roman"/>
          <w:lang w:eastAsia="pl-PL"/>
        </w:rPr>
        <w:br/>
      </w:r>
      <w:hyperlink r:id="rId5" w:tgtFrame="_blank" w:history="1">
        <w:r w:rsidRPr="00017AA9">
          <w:rPr>
            <w:rFonts w:ascii="Times New Roman" w:eastAsia="Times New Roman" w:hAnsi="Times New Roman" w:cs="Times New Roman"/>
            <w:color w:val="CC0000"/>
            <w:u w:val="single"/>
            <w:lang w:eastAsia="pl-PL"/>
          </w:rPr>
          <w:t>Czytaj pełną recenzję na stronie magazynu Stereo i kolorowo</w:t>
        </w:r>
        <w:r w:rsidRPr="00017AA9">
          <w:rPr>
            <w:rFonts w:ascii="Times New Roman" w:eastAsia="Times New Roman" w:hAnsi="Times New Roman" w:cs="Times New Roman"/>
            <w:color w:val="CC0000"/>
            <w:lang w:eastAsia="pl-PL"/>
          </w:rPr>
          <w:br/>
        </w:r>
        <w:r w:rsidRPr="00017AA9">
          <w:rPr>
            <w:rFonts w:ascii="Times New Roman" w:eastAsia="Times New Roman" w:hAnsi="Times New Roman" w:cs="Times New Roman"/>
            <w:color w:val="CC0000"/>
            <w:lang w:eastAsia="pl-PL"/>
          </w:rPr>
          <w:br/>
        </w:r>
      </w:hyperlink>
      <w:r>
        <w:rPr>
          <w:rFonts w:ascii="Times New Roman" w:eastAsia="Times New Roman" w:hAnsi="Times New Roman" w:cs="Times New Roman"/>
          <w:lang w:eastAsia="pl-PL"/>
        </w:rPr>
        <w:t xml:space="preserve">StereoLife: </w:t>
      </w:r>
      <w:r w:rsidRPr="00017AA9">
        <w:rPr>
          <w:rFonts w:ascii="Times New Roman" w:eastAsia="Times New Roman" w:hAnsi="Times New Roman" w:cs="Times New Roman"/>
          <w:lang w:eastAsia="pl-PL"/>
        </w:rPr>
        <w:t>"(...)Dwadzieścia lat temu Peter Lyngdorf stworzył wzmacniacz rodem z przyszłości. Millenium wyprzedził swą epokę tak bardzo, że nie wszyscy zrozumieli jakie korzyści może przynieść technologia cyfrowa w tak ekstremalnej, hi-endowej postaci. Mam wrażenie, że dopiero dziś staje się to oczywiste, czego dowodem jest TDAI-3400. Sam wzmacniacz pracujący w klasie D nie jest czymś wyjątkowo seksownym. Na pewno nie dla audiofilów przyzwyczajonych do brzmienia klasycznych konstrukcji tranzystorowych i lampowych. Niższe zużycie energii na pewno ich nie przekona. Jeżeli jednak połączymy nowatorski układ zaprojektowany przez jednego z największych ekspertów w tej dziedzinie z systemem korekcji akustyki, łącznością sieciową, możliwością odtwarzania plików hi-res, kompatybilnością z rozmaitymi serwisami streamingowymi, licznymi wejściami cyfrowymi, możliwością zarządzania wzmacniaczem z poziomu przeglądarki, opcjonalnymi modułami z dodatkowymi gniazdami, naprawdę zacnym brzmieniem i możliwością jego dalszej poprawy poprzez wyprostowanie pewnych minusów kolumn i pomieszczenia odsłuchowego, to już zupełnie inna rozmowa. TDAI-3400 to skrajnie nowoczesny system all-in-one, któremu do pełni szczęścia potrzebne są tylko odpowiednio dobre zestawy głośnikowe. Wiem, że nie każdego to przekona, bo wielu ludzi lubi brzmienie lamp i gramofonów. Ale po kilku dniach w towarzystwie tego wzmacniacza trudno mi pozbyć się myśli, większość innych konstrukcji to technologia z ubiegłego wieku, przepakowywana raz po raz w ładniejsze obudowy i sprzedawana po coraz wyżych cenach. Lyngdorf też tani nie jest, ale jego cenę można uzasadnić rozbudowaną funkcjonalnością, wszechstronnością, wysoką jakością wykonania i rozwiązaniami, których nie ma konkurencja. I nie chodzi tu o drewniane ozdóbki i transformatory nawijane w świetle księżyca, ale o technologię, której działanie wyraźnie słychać. Ciekawe czy za dwadzieścia lat inni producenci będą w stanie nawiązać walkę z Lyngdorfem, czy większość z nich nadal będzie pudrować swą bierność opowieściami o starannie selekcjonowanych komponentach i rodowanych gniazdach. Jeśli macie dosyć tego audiofilskiego bełkotu, wypróbujcie TDAI-3400. Możliwe, że nie będziecie chcieli już słyszeć o żadnym innym wzmacniaczu(...)"</w:t>
      </w:r>
      <w:r w:rsidRPr="00017AA9">
        <w:rPr>
          <w:rFonts w:ascii="Times New Roman" w:eastAsia="Times New Roman" w:hAnsi="Times New Roman" w:cs="Times New Roman"/>
          <w:lang w:eastAsia="pl-PL"/>
        </w:rPr>
        <w:br/>
      </w:r>
      <w:hyperlink r:id="rId6" w:tgtFrame="_blank" w:history="1">
        <w:r w:rsidRPr="00017AA9">
          <w:rPr>
            <w:rFonts w:ascii="Times New Roman" w:eastAsia="Times New Roman" w:hAnsi="Times New Roman" w:cs="Times New Roman"/>
            <w:color w:val="CC0000"/>
            <w:u w:val="single"/>
            <w:lang w:eastAsia="pl-PL"/>
          </w:rPr>
          <w:t>Czytaj pełną recenzję na stronie magazynu StereoLife</w:t>
        </w:r>
        <w:r w:rsidRPr="00017AA9">
          <w:rPr>
            <w:rFonts w:ascii="Times New Roman" w:eastAsia="Times New Roman" w:hAnsi="Times New Roman" w:cs="Times New Roman"/>
            <w:color w:val="CC0000"/>
            <w:lang w:eastAsia="pl-PL"/>
          </w:rPr>
          <w:br/>
        </w:r>
        <w:r w:rsidRPr="00017AA9">
          <w:rPr>
            <w:rFonts w:ascii="Times New Roman" w:eastAsia="Times New Roman" w:hAnsi="Times New Roman" w:cs="Times New Roman"/>
            <w:color w:val="CC0000"/>
            <w:lang w:eastAsia="pl-PL"/>
          </w:rPr>
          <w:lastRenderedPageBreak/>
          <w:br/>
        </w:r>
      </w:hyperlink>
    </w:p>
    <w:p w14:paraId="01A3E587" w14:textId="77777777" w:rsidR="00017AA9" w:rsidRDefault="00017AA9" w:rsidP="00017AA9">
      <w:pPr>
        <w:spacing w:after="105"/>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AUDIO: </w:t>
      </w:r>
      <w:r w:rsidRPr="00017AA9">
        <w:rPr>
          <w:rFonts w:ascii="Times New Roman" w:eastAsia="Times New Roman" w:hAnsi="Times New Roman" w:cs="Times New Roman"/>
          <w:lang w:eastAsia="pl-PL"/>
        </w:rPr>
        <w:t>"(...)Wzmacniacze marki Lyngdorf (a wcześniej Tact) zawsze uchodziły za urządzenia brzmiące neutralnie i dokładnie. To, co dla jednych było oczywistą zaletą, wręcz zakończeniem poszukiwań wzmacniacza najbliższego ideału, innym nie do końca "leżało". Nie zawsze wynikało to z kolei z osobistego doświadczenia i poznania rzeczywistych możliwości Lyngdorfów, co z uprzedzenia względem wzmacniaczy cyfrowych, których stały się one synonimem. Przez prawie 20 lat, jakie minęły od pojawienia się Millennium, wiele się wydarzyło, ale przekonania mają swoją inercję, anegdoty żyją własnym życiem, więc gdy odwiedzam dystrybutora marki Lyngdorf, wciąż słyszę narzekania na audiofilów, którzy jakoby słyszą w dźwięku duńskich wzmacniaczy techniczne zimno. Odpowiedzią (jak z tego wynika, nieskuteczną) jest rada, aby: "wziąć ciepło grającą płytę, to będzie ciepły dźwięk". Każda ze stron ma tu swoje racje... ale </w:t>
      </w:r>
      <w:r w:rsidRPr="00017AA9">
        <w:rPr>
          <w:rFonts w:ascii="Times New Roman" w:eastAsia="Times New Roman" w:hAnsi="Times New Roman" w:cs="Times New Roman"/>
          <w:b/>
          <w:bCs/>
          <w:lang w:eastAsia="pl-PL"/>
        </w:rPr>
        <w:t>Lyngdorf TDAI-3400</w:t>
      </w:r>
      <w:r w:rsidRPr="00017AA9">
        <w:rPr>
          <w:rFonts w:ascii="Times New Roman" w:eastAsia="Times New Roman" w:hAnsi="Times New Roman" w:cs="Times New Roman"/>
          <w:lang w:eastAsia="pl-PL"/>
        </w:rPr>
        <w:t> czeka. I gra właśnie tak, jak powinien, jak tego się po nim spodziewałem. A należę do tych, którzy Lyngdorfy już wcześniej naprawdę słyszeli, a nie o nich słyszeli. Mimo to muszę przyznać, że nie jest to brzmienie, które wszystkich zafascynuje. Być może nawet niewielu... A z drugiej strony, jest to dźwięk przynoszący długodystansową satysfakcję, uspokojenie i ukojenie. Rzecz nie w jego "grzecznym" charakterze, który wcale taki nie jest, lecz w takim związku jego cech i właściwości naszego słuchu, który powoduje, że ocena wzrasta w dłuższym przedziale czasu, podczas gdy im bardziej jakieś urządzenie "rzuca na kolana" w pierwszych chwilach, tym bardziej potem nas kolana bolą... Ze wzmacniacza </w:t>
      </w:r>
      <w:r w:rsidRPr="00017AA9">
        <w:rPr>
          <w:rFonts w:ascii="Times New Roman" w:eastAsia="Times New Roman" w:hAnsi="Times New Roman" w:cs="Times New Roman"/>
          <w:b/>
          <w:bCs/>
          <w:lang w:eastAsia="pl-PL"/>
        </w:rPr>
        <w:t>Lyngdorf TDAI-3400</w:t>
      </w:r>
      <w:r w:rsidRPr="00017AA9">
        <w:rPr>
          <w:rFonts w:ascii="Times New Roman" w:eastAsia="Times New Roman" w:hAnsi="Times New Roman" w:cs="Times New Roman"/>
          <w:lang w:eastAsia="pl-PL"/>
        </w:rPr>
        <w:t> usłyszałem muzykę podaną w sposób łatwy, oczywisty, emocjonalnie komunikatywny, informacyjnie czytelny. Bez ekstazy, absorbującej uwagę analityczności, a tym bardziej bez wprowadzania przez sam wzmacniacz określonego klimatu.(...)"</w:t>
      </w:r>
      <w:r w:rsidRPr="00017AA9">
        <w:rPr>
          <w:rFonts w:ascii="Times New Roman" w:eastAsia="Times New Roman" w:hAnsi="Times New Roman" w:cs="Times New Roman"/>
          <w:lang w:eastAsia="pl-PL"/>
        </w:rPr>
        <w:br/>
      </w:r>
      <w:hyperlink r:id="rId7" w:tgtFrame="_blank" w:history="1">
        <w:r w:rsidRPr="00017AA9">
          <w:rPr>
            <w:rFonts w:ascii="Times New Roman" w:eastAsia="Times New Roman" w:hAnsi="Times New Roman" w:cs="Times New Roman"/>
            <w:color w:val="CC0000"/>
            <w:u w:val="single"/>
            <w:lang w:eastAsia="pl-PL"/>
          </w:rPr>
          <w:t>Czytaj pełną recenzję na stronie magazynu Audio</w:t>
        </w:r>
      </w:hyperlink>
    </w:p>
    <w:p w14:paraId="07A90B97" w14:textId="77777777" w:rsidR="00017AA9" w:rsidRPr="00017AA9" w:rsidRDefault="00017AA9" w:rsidP="00017AA9">
      <w:pPr>
        <w:spacing w:after="105"/>
        <w:rPr>
          <w:rFonts w:ascii="Times New Roman" w:eastAsia="Times New Roman" w:hAnsi="Times New Roman" w:cs="Times New Roman"/>
          <w:lang w:eastAsia="pl-PL"/>
        </w:rPr>
      </w:pPr>
    </w:p>
    <w:p w14:paraId="7B2E6563" w14:textId="77777777" w:rsidR="00017AA9" w:rsidRPr="00017AA9" w:rsidRDefault="00017AA9" w:rsidP="00017AA9">
      <w:pPr>
        <w:spacing w:after="105"/>
        <w:jc w:val="center"/>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 </w:t>
      </w:r>
      <w:r w:rsidRPr="00017AA9">
        <w:rPr>
          <w:rFonts w:ascii="Times New Roman" w:eastAsia="Times New Roman" w:hAnsi="Times New Roman" w:cs="Times New Roman"/>
          <w:b/>
          <w:bCs/>
          <w:lang w:eastAsia="pl-PL"/>
        </w:rPr>
        <w:t>ZDJĘCIA</w:t>
      </w:r>
    </w:p>
    <w:p w14:paraId="3DF481E3" w14:textId="77777777" w:rsidR="00017AA9" w:rsidRPr="00017AA9" w:rsidRDefault="00017AA9" w:rsidP="00017AA9">
      <w:pPr>
        <w:spacing w:after="105"/>
        <w:jc w:val="both"/>
        <w:rPr>
          <w:rFonts w:ascii="Times New Roman" w:eastAsia="Times New Roman" w:hAnsi="Times New Roman" w:cs="Times New Roman"/>
          <w:lang w:eastAsia="pl-PL"/>
        </w:rPr>
      </w:pPr>
      <w:r w:rsidRPr="00017AA9">
        <w:rPr>
          <w:rFonts w:ascii="Times New Roman" w:eastAsia="Times New Roman" w:hAnsi="Times New Roman" w:cs="Times New Roman"/>
          <w:lang w:eastAsia="pl-PL"/>
        </w:rPr>
        <w:t>Zdjęcia </w:t>
      </w:r>
      <w:r w:rsidRPr="00017AA9">
        <w:rPr>
          <w:rFonts w:ascii="Times New Roman" w:eastAsia="Times New Roman" w:hAnsi="Times New Roman" w:cs="Times New Roman"/>
          <w:b/>
          <w:bCs/>
          <w:lang w:eastAsia="pl-PL"/>
        </w:rPr>
        <w:t>Lyngdorfa TDAI-3400</w:t>
      </w:r>
      <w:r w:rsidRPr="00017AA9">
        <w:rPr>
          <w:rFonts w:ascii="Times New Roman" w:eastAsia="Times New Roman" w:hAnsi="Times New Roman" w:cs="Times New Roman"/>
          <w:lang w:eastAsia="pl-PL"/>
        </w:rPr>
        <w:t> do wykorzystania np. na stronach/sklepach internetowych zamieszczamy </w:t>
      </w:r>
      <w:hyperlink r:id="rId8" w:history="1">
        <w:r w:rsidRPr="00017AA9">
          <w:rPr>
            <w:rFonts w:ascii="Times New Roman" w:eastAsia="Times New Roman" w:hAnsi="Times New Roman" w:cs="Times New Roman"/>
            <w:color w:val="CC0000"/>
            <w:u w:val="single"/>
            <w:lang w:eastAsia="pl-PL"/>
          </w:rPr>
          <w:t>tutaj</w:t>
        </w:r>
      </w:hyperlink>
      <w:r w:rsidRPr="00017AA9">
        <w:rPr>
          <w:rFonts w:ascii="Times New Roman" w:eastAsia="Times New Roman" w:hAnsi="Times New Roman" w:cs="Times New Roman"/>
          <w:lang w:eastAsia="pl-PL"/>
        </w:rPr>
        <w:t>. W przypadku potrzeby użycia zdjęć w wyższej rozdzielczości zapraszamy do kontaktu!</w:t>
      </w:r>
    </w:p>
    <w:p w14:paraId="6827A785" w14:textId="77777777" w:rsidR="008B4ED4" w:rsidRDefault="00090DB4"/>
    <w:sectPr w:rsidR="008B4ED4" w:rsidSect="00F319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2377F"/>
    <w:multiLevelType w:val="multilevel"/>
    <w:tmpl w:val="89B2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22D2F"/>
    <w:multiLevelType w:val="multilevel"/>
    <w:tmpl w:val="2392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A9"/>
    <w:rsid w:val="00017AA9"/>
    <w:rsid w:val="0008569E"/>
    <w:rsid w:val="00090DB4"/>
    <w:rsid w:val="00137364"/>
    <w:rsid w:val="00687885"/>
    <w:rsid w:val="00843947"/>
    <w:rsid w:val="008D47A5"/>
    <w:rsid w:val="009C46F5"/>
    <w:rsid w:val="00A47C5D"/>
    <w:rsid w:val="00BB0E57"/>
    <w:rsid w:val="00BB7014"/>
    <w:rsid w:val="00BC6C86"/>
    <w:rsid w:val="00BF6E3D"/>
    <w:rsid w:val="00CC3E12"/>
    <w:rsid w:val="00F31910"/>
    <w:rsid w:val="00FE3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2E2AB59"/>
  <w14:defaultImageDpi w14:val="32767"/>
  <w15:chartTrackingRefBased/>
  <w15:docId w15:val="{8BA6FF4B-3178-E64F-830D-71AE8525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17AA9"/>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17AA9"/>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017AA9"/>
    <w:rPr>
      <w:b/>
      <w:bCs/>
    </w:rPr>
  </w:style>
  <w:style w:type="paragraph" w:styleId="NormalnyWeb">
    <w:name w:val="Normal (Web)"/>
    <w:basedOn w:val="Normalny"/>
    <w:uiPriority w:val="99"/>
    <w:semiHidden/>
    <w:unhideWhenUsed/>
    <w:rsid w:val="00017AA9"/>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017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60811">
      <w:bodyDiv w:val="1"/>
      <w:marLeft w:val="0"/>
      <w:marRight w:val="0"/>
      <w:marTop w:val="0"/>
      <w:marBottom w:val="0"/>
      <w:divBdr>
        <w:top w:val="none" w:sz="0" w:space="0" w:color="auto"/>
        <w:left w:val="none" w:sz="0" w:space="0" w:color="auto"/>
        <w:bottom w:val="none" w:sz="0" w:space="0" w:color="auto"/>
        <w:right w:val="none" w:sz="0" w:space="0" w:color="auto"/>
      </w:divBdr>
      <w:divsChild>
        <w:div w:id="1014771215">
          <w:marLeft w:val="0"/>
          <w:marRight w:val="0"/>
          <w:marTop w:val="0"/>
          <w:marBottom w:val="0"/>
          <w:divBdr>
            <w:top w:val="none" w:sz="0" w:space="0" w:color="auto"/>
            <w:left w:val="none" w:sz="0" w:space="0" w:color="auto"/>
            <w:bottom w:val="none" w:sz="0" w:space="0" w:color="auto"/>
            <w:right w:val="none" w:sz="0" w:space="0" w:color="auto"/>
          </w:divBdr>
          <w:divsChild>
            <w:div w:id="764687282">
              <w:marLeft w:val="-225"/>
              <w:marRight w:val="-225"/>
              <w:marTop w:val="0"/>
              <w:marBottom w:val="0"/>
              <w:divBdr>
                <w:top w:val="none" w:sz="0" w:space="0" w:color="auto"/>
                <w:left w:val="none" w:sz="0" w:space="0" w:color="auto"/>
                <w:bottom w:val="none" w:sz="0" w:space="0" w:color="auto"/>
                <w:right w:val="none" w:sz="0" w:space="0" w:color="auto"/>
              </w:divBdr>
              <w:divsChild>
                <w:div w:id="627320546">
                  <w:marLeft w:val="0"/>
                  <w:marRight w:val="0"/>
                  <w:marTop w:val="0"/>
                  <w:marBottom w:val="0"/>
                  <w:divBdr>
                    <w:top w:val="none" w:sz="0" w:space="0" w:color="auto"/>
                    <w:left w:val="none" w:sz="0" w:space="0" w:color="auto"/>
                    <w:bottom w:val="none" w:sz="0" w:space="0" w:color="auto"/>
                    <w:right w:val="none" w:sz="0" w:space="0" w:color="auto"/>
                  </w:divBdr>
                  <w:divsChild>
                    <w:div w:id="1805155915">
                      <w:marLeft w:val="0"/>
                      <w:marRight w:val="0"/>
                      <w:marTop w:val="0"/>
                      <w:marBottom w:val="0"/>
                      <w:divBdr>
                        <w:top w:val="none" w:sz="0" w:space="0" w:color="auto"/>
                        <w:left w:val="none" w:sz="0" w:space="0" w:color="auto"/>
                        <w:bottom w:val="none" w:sz="0" w:space="0" w:color="auto"/>
                        <w:right w:val="none" w:sz="0" w:space="0" w:color="auto"/>
                      </w:divBdr>
                      <w:divsChild>
                        <w:div w:id="1543249097">
                          <w:marLeft w:val="0"/>
                          <w:marRight w:val="0"/>
                          <w:marTop w:val="0"/>
                          <w:marBottom w:val="0"/>
                          <w:divBdr>
                            <w:top w:val="none" w:sz="0" w:space="0" w:color="auto"/>
                            <w:left w:val="none" w:sz="0" w:space="0" w:color="auto"/>
                            <w:bottom w:val="none" w:sz="0" w:space="0" w:color="auto"/>
                            <w:right w:val="none" w:sz="0" w:space="0" w:color="auto"/>
                          </w:divBdr>
                          <w:divsChild>
                            <w:div w:id="272056127">
                              <w:marLeft w:val="0"/>
                              <w:marRight w:val="0"/>
                              <w:marTop w:val="0"/>
                              <w:marBottom w:val="0"/>
                              <w:divBdr>
                                <w:top w:val="none" w:sz="0" w:space="0" w:color="auto"/>
                                <w:left w:val="none" w:sz="0" w:space="0" w:color="auto"/>
                                <w:bottom w:val="none" w:sz="0" w:space="0" w:color="auto"/>
                                <w:right w:val="none" w:sz="0" w:space="0" w:color="auto"/>
                              </w:divBdr>
                              <w:divsChild>
                                <w:div w:id="1138836075">
                                  <w:marLeft w:val="0"/>
                                  <w:marRight w:val="0"/>
                                  <w:marTop w:val="0"/>
                                  <w:marBottom w:val="0"/>
                                  <w:divBdr>
                                    <w:top w:val="none" w:sz="0" w:space="0" w:color="auto"/>
                                    <w:left w:val="none" w:sz="0" w:space="0" w:color="auto"/>
                                    <w:bottom w:val="none" w:sz="0" w:space="0" w:color="auto"/>
                                    <w:right w:val="none" w:sz="0" w:space="0" w:color="auto"/>
                                  </w:divBdr>
                                  <w:divsChild>
                                    <w:div w:id="3906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876712">
          <w:marLeft w:val="0"/>
          <w:marRight w:val="0"/>
          <w:marTop w:val="0"/>
          <w:marBottom w:val="0"/>
          <w:divBdr>
            <w:top w:val="none" w:sz="0" w:space="0" w:color="auto"/>
            <w:left w:val="none" w:sz="0" w:space="0" w:color="auto"/>
            <w:bottom w:val="none" w:sz="0" w:space="0" w:color="auto"/>
            <w:right w:val="none" w:sz="0" w:space="0" w:color="auto"/>
          </w:divBdr>
          <w:divsChild>
            <w:div w:id="824971077">
              <w:marLeft w:val="-225"/>
              <w:marRight w:val="-225"/>
              <w:marTop w:val="0"/>
              <w:marBottom w:val="0"/>
              <w:divBdr>
                <w:top w:val="none" w:sz="0" w:space="0" w:color="auto"/>
                <w:left w:val="none" w:sz="0" w:space="0" w:color="auto"/>
                <w:bottom w:val="none" w:sz="0" w:space="0" w:color="auto"/>
                <w:right w:val="none" w:sz="0" w:space="0" w:color="auto"/>
              </w:divBdr>
              <w:divsChild>
                <w:div w:id="517040545">
                  <w:marLeft w:val="0"/>
                  <w:marRight w:val="0"/>
                  <w:marTop w:val="0"/>
                  <w:marBottom w:val="0"/>
                  <w:divBdr>
                    <w:top w:val="none" w:sz="0" w:space="0" w:color="auto"/>
                    <w:left w:val="none" w:sz="0" w:space="0" w:color="auto"/>
                    <w:bottom w:val="none" w:sz="0" w:space="0" w:color="auto"/>
                    <w:right w:val="none" w:sz="0" w:space="0" w:color="auto"/>
                  </w:divBdr>
                  <w:divsChild>
                    <w:div w:id="393941351">
                      <w:marLeft w:val="0"/>
                      <w:marRight w:val="0"/>
                      <w:marTop w:val="0"/>
                      <w:marBottom w:val="0"/>
                      <w:divBdr>
                        <w:top w:val="none" w:sz="0" w:space="0" w:color="auto"/>
                        <w:left w:val="none" w:sz="0" w:space="0" w:color="auto"/>
                        <w:bottom w:val="none" w:sz="0" w:space="0" w:color="auto"/>
                        <w:right w:val="none" w:sz="0" w:space="0" w:color="auto"/>
                      </w:divBdr>
                      <w:divsChild>
                        <w:div w:id="1999452762">
                          <w:marLeft w:val="0"/>
                          <w:marRight w:val="0"/>
                          <w:marTop w:val="0"/>
                          <w:marBottom w:val="0"/>
                          <w:divBdr>
                            <w:top w:val="none" w:sz="0" w:space="0" w:color="auto"/>
                            <w:left w:val="none" w:sz="0" w:space="0" w:color="auto"/>
                            <w:bottom w:val="none" w:sz="0" w:space="0" w:color="auto"/>
                            <w:right w:val="none" w:sz="0" w:space="0" w:color="auto"/>
                          </w:divBdr>
                          <w:divsChild>
                            <w:div w:id="160313027">
                              <w:marLeft w:val="0"/>
                              <w:marRight w:val="0"/>
                              <w:marTop w:val="0"/>
                              <w:marBottom w:val="0"/>
                              <w:divBdr>
                                <w:top w:val="none" w:sz="0" w:space="0" w:color="auto"/>
                                <w:left w:val="none" w:sz="0" w:space="0" w:color="auto"/>
                                <w:bottom w:val="none" w:sz="0" w:space="0" w:color="auto"/>
                                <w:right w:val="none" w:sz="0" w:space="0" w:color="auto"/>
                              </w:divBdr>
                              <w:divsChild>
                                <w:div w:id="949161688">
                                  <w:marLeft w:val="0"/>
                                  <w:marRight w:val="0"/>
                                  <w:marTop w:val="0"/>
                                  <w:marBottom w:val="0"/>
                                  <w:divBdr>
                                    <w:top w:val="none" w:sz="0" w:space="0" w:color="auto"/>
                                    <w:left w:val="none" w:sz="0" w:space="0" w:color="auto"/>
                                    <w:bottom w:val="none" w:sz="0" w:space="0" w:color="auto"/>
                                    <w:right w:val="none" w:sz="0" w:space="0" w:color="auto"/>
                                  </w:divBdr>
                                  <w:divsChild>
                                    <w:div w:id="2512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5400">
                  <w:marLeft w:val="0"/>
                  <w:marRight w:val="0"/>
                  <w:marTop w:val="0"/>
                  <w:marBottom w:val="0"/>
                  <w:divBdr>
                    <w:top w:val="none" w:sz="0" w:space="0" w:color="auto"/>
                    <w:left w:val="none" w:sz="0" w:space="0" w:color="auto"/>
                    <w:bottom w:val="none" w:sz="0" w:space="0" w:color="auto"/>
                    <w:right w:val="none" w:sz="0" w:space="0" w:color="auto"/>
                  </w:divBdr>
                  <w:divsChild>
                    <w:div w:id="1854997679">
                      <w:marLeft w:val="0"/>
                      <w:marRight w:val="0"/>
                      <w:marTop w:val="0"/>
                      <w:marBottom w:val="0"/>
                      <w:divBdr>
                        <w:top w:val="none" w:sz="0" w:space="0" w:color="auto"/>
                        <w:left w:val="none" w:sz="0" w:space="0" w:color="auto"/>
                        <w:bottom w:val="none" w:sz="0" w:space="0" w:color="auto"/>
                        <w:right w:val="none" w:sz="0" w:space="0" w:color="auto"/>
                      </w:divBdr>
                      <w:divsChild>
                        <w:div w:id="1278297776">
                          <w:marLeft w:val="0"/>
                          <w:marRight w:val="0"/>
                          <w:marTop w:val="0"/>
                          <w:marBottom w:val="0"/>
                          <w:divBdr>
                            <w:top w:val="none" w:sz="0" w:space="0" w:color="auto"/>
                            <w:left w:val="none" w:sz="0" w:space="0" w:color="auto"/>
                            <w:bottom w:val="none" w:sz="0" w:space="0" w:color="auto"/>
                            <w:right w:val="none" w:sz="0" w:space="0" w:color="auto"/>
                          </w:divBdr>
                          <w:divsChild>
                            <w:div w:id="742878574">
                              <w:marLeft w:val="0"/>
                              <w:marRight w:val="0"/>
                              <w:marTop w:val="0"/>
                              <w:marBottom w:val="0"/>
                              <w:divBdr>
                                <w:top w:val="none" w:sz="0" w:space="0" w:color="auto"/>
                                <w:left w:val="none" w:sz="0" w:space="0" w:color="auto"/>
                                <w:bottom w:val="none" w:sz="0" w:space="0" w:color="auto"/>
                                <w:right w:val="none" w:sz="0" w:space="0" w:color="auto"/>
                              </w:divBdr>
                              <w:divsChild>
                                <w:div w:id="597253004">
                                  <w:marLeft w:val="0"/>
                                  <w:marRight w:val="0"/>
                                  <w:marTop w:val="0"/>
                                  <w:marBottom w:val="0"/>
                                  <w:divBdr>
                                    <w:top w:val="none" w:sz="0" w:space="0" w:color="auto"/>
                                    <w:left w:val="none" w:sz="0" w:space="0" w:color="auto"/>
                                    <w:bottom w:val="none" w:sz="0" w:space="0" w:color="auto"/>
                                    <w:right w:val="none" w:sz="0" w:space="0" w:color="auto"/>
                                  </w:divBdr>
                                  <w:divsChild>
                                    <w:div w:id="6711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593794">
          <w:marLeft w:val="0"/>
          <w:marRight w:val="0"/>
          <w:marTop w:val="0"/>
          <w:marBottom w:val="0"/>
          <w:divBdr>
            <w:top w:val="none" w:sz="0" w:space="0" w:color="auto"/>
            <w:left w:val="none" w:sz="0" w:space="0" w:color="auto"/>
            <w:bottom w:val="none" w:sz="0" w:space="0" w:color="auto"/>
            <w:right w:val="none" w:sz="0" w:space="0" w:color="auto"/>
          </w:divBdr>
          <w:divsChild>
            <w:div w:id="1943687322">
              <w:marLeft w:val="-225"/>
              <w:marRight w:val="-225"/>
              <w:marTop w:val="0"/>
              <w:marBottom w:val="0"/>
              <w:divBdr>
                <w:top w:val="none" w:sz="0" w:space="0" w:color="auto"/>
                <w:left w:val="none" w:sz="0" w:space="0" w:color="auto"/>
                <w:bottom w:val="none" w:sz="0" w:space="0" w:color="auto"/>
                <w:right w:val="none" w:sz="0" w:space="0" w:color="auto"/>
              </w:divBdr>
              <w:divsChild>
                <w:div w:id="1142388664">
                  <w:marLeft w:val="0"/>
                  <w:marRight w:val="0"/>
                  <w:marTop w:val="0"/>
                  <w:marBottom w:val="0"/>
                  <w:divBdr>
                    <w:top w:val="none" w:sz="0" w:space="0" w:color="auto"/>
                    <w:left w:val="none" w:sz="0" w:space="0" w:color="auto"/>
                    <w:bottom w:val="none" w:sz="0" w:space="0" w:color="auto"/>
                    <w:right w:val="none" w:sz="0" w:space="0" w:color="auto"/>
                  </w:divBdr>
                  <w:divsChild>
                    <w:div w:id="323702925">
                      <w:marLeft w:val="0"/>
                      <w:marRight w:val="0"/>
                      <w:marTop w:val="0"/>
                      <w:marBottom w:val="0"/>
                      <w:divBdr>
                        <w:top w:val="none" w:sz="0" w:space="0" w:color="auto"/>
                        <w:left w:val="none" w:sz="0" w:space="0" w:color="auto"/>
                        <w:bottom w:val="none" w:sz="0" w:space="0" w:color="auto"/>
                        <w:right w:val="none" w:sz="0" w:space="0" w:color="auto"/>
                      </w:divBdr>
                      <w:divsChild>
                        <w:div w:id="2822686">
                          <w:marLeft w:val="0"/>
                          <w:marRight w:val="0"/>
                          <w:marTop w:val="0"/>
                          <w:marBottom w:val="0"/>
                          <w:divBdr>
                            <w:top w:val="none" w:sz="0" w:space="0" w:color="auto"/>
                            <w:left w:val="none" w:sz="0" w:space="0" w:color="auto"/>
                            <w:bottom w:val="none" w:sz="0" w:space="0" w:color="auto"/>
                            <w:right w:val="none" w:sz="0" w:space="0" w:color="auto"/>
                          </w:divBdr>
                          <w:divsChild>
                            <w:div w:id="294409312">
                              <w:marLeft w:val="0"/>
                              <w:marRight w:val="0"/>
                              <w:marTop w:val="0"/>
                              <w:marBottom w:val="0"/>
                              <w:divBdr>
                                <w:top w:val="none" w:sz="0" w:space="0" w:color="auto"/>
                                <w:left w:val="none" w:sz="0" w:space="0" w:color="auto"/>
                                <w:bottom w:val="none" w:sz="0" w:space="0" w:color="auto"/>
                                <w:right w:val="none" w:sz="0" w:space="0" w:color="auto"/>
                              </w:divBdr>
                              <w:divsChild>
                                <w:div w:id="608900852">
                                  <w:marLeft w:val="0"/>
                                  <w:marRight w:val="0"/>
                                  <w:marTop w:val="0"/>
                                  <w:marBottom w:val="0"/>
                                  <w:divBdr>
                                    <w:top w:val="none" w:sz="0" w:space="0" w:color="auto"/>
                                    <w:left w:val="none" w:sz="0" w:space="0" w:color="auto"/>
                                    <w:bottom w:val="none" w:sz="0" w:space="0" w:color="auto"/>
                                    <w:right w:val="none" w:sz="0" w:space="0" w:color="auto"/>
                                  </w:divBdr>
                                  <w:divsChild>
                                    <w:div w:id="21197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0214">
          <w:marLeft w:val="0"/>
          <w:marRight w:val="0"/>
          <w:marTop w:val="0"/>
          <w:marBottom w:val="0"/>
          <w:divBdr>
            <w:top w:val="none" w:sz="0" w:space="0" w:color="auto"/>
            <w:left w:val="none" w:sz="0" w:space="0" w:color="auto"/>
            <w:bottom w:val="none" w:sz="0" w:space="0" w:color="auto"/>
            <w:right w:val="none" w:sz="0" w:space="0" w:color="auto"/>
          </w:divBdr>
          <w:divsChild>
            <w:div w:id="103035588">
              <w:marLeft w:val="-225"/>
              <w:marRight w:val="-225"/>
              <w:marTop w:val="0"/>
              <w:marBottom w:val="0"/>
              <w:divBdr>
                <w:top w:val="none" w:sz="0" w:space="0" w:color="auto"/>
                <w:left w:val="none" w:sz="0" w:space="0" w:color="auto"/>
                <w:bottom w:val="none" w:sz="0" w:space="0" w:color="auto"/>
                <w:right w:val="none" w:sz="0" w:space="0" w:color="auto"/>
              </w:divBdr>
              <w:divsChild>
                <w:div w:id="500201167">
                  <w:marLeft w:val="0"/>
                  <w:marRight w:val="0"/>
                  <w:marTop w:val="0"/>
                  <w:marBottom w:val="0"/>
                  <w:divBdr>
                    <w:top w:val="none" w:sz="0" w:space="0" w:color="auto"/>
                    <w:left w:val="none" w:sz="0" w:space="0" w:color="auto"/>
                    <w:bottom w:val="none" w:sz="0" w:space="0" w:color="auto"/>
                    <w:right w:val="none" w:sz="0" w:space="0" w:color="auto"/>
                  </w:divBdr>
                  <w:divsChild>
                    <w:div w:id="1162618370">
                      <w:marLeft w:val="0"/>
                      <w:marRight w:val="0"/>
                      <w:marTop w:val="0"/>
                      <w:marBottom w:val="0"/>
                      <w:divBdr>
                        <w:top w:val="none" w:sz="0" w:space="0" w:color="auto"/>
                        <w:left w:val="none" w:sz="0" w:space="0" w:color="auto"/>
                        <w:bottom w:val="none" w:sz="0" w:space="0" w:color="auto"/>
                        <w:right w:val="none" w:sz="0" w:space="0" w:color="auto"/>
                      </w:divBdr>
                      <w:divsChild>
                        <w:div w:id="250089702">
                          <w:marLeft w:val="0"/>
                          <w:marRight w:val="0"/>
                          <w:marTop w:val="0"/>
                          <w:marBottom w:val="0"/>
                          <w:divBdr>
                            <w:top w:val="none" w:sz="0" w:space="0" w:color="auto"/>
                            <w:left w:val="none" w:sz="0" w:space="0" w:color="auto"/>
                            <w:bottom w:val="none" w:sz="0" w:space="0" w:color="auto"/>
                            <w:right w:val="none" w:sz="0" w:space="0" w:color="auto"/>
                          </w:divBdr>
                          <w:divsChild>
                            <w:div w:id="1430152680">
                              <w:marLeft w:val="0"/>
                              <w:marRight w:val="0"/>
                              <w:marTop w:val="0"/>
                              <w:marBottom w:val="0"/>
                              <w:divBdr>
                                <w:top w:val="none" w:sz="0" w:space="0" w:color="auto"/>
                                <w:left w:val="none" w:sz="0" w:space="0" w:color="auto"/>
                                <w:bottom w:val="none" w:sz="0" w:space="0" w:color="auto"/>
                                <w:right w:val="none" w:sz="0" w:space="0" w:color="auto"/>
                              </w:divBdr>
                              <w:divsChild>
                                <w:div w:id="1491016848">
                                  <w:marLeft w:val="0"/>
                                  <w:marRight w:val="0"/>
                                  <w:marTop w:val="0"/>
                                  <w:marBottom w:val="0"/>
                                  <w:divBdr>
                                    <w:top w:val="none" w:sz="0" w:space="0" w:color="auto"/>
                                    <w:left w:val="none" w:sz="0" w:space="0" w:color="auto"/>
                                    <w:bottom w:val="none" w:sz="0" w:space="0" w:color="auto"/>
                                    <w:right w:val="none" w:sz="0" w:space="0" w:color="auto"/>
                                  </w:divBdr>
                                  <w:divsChild>
                                    <w:div w:id="10844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ngdorf.com.pl/images/produkty/lyngdorf-tdai-3400-foto.zip" TargetMode="External"/><Relationship Id="rId3" Type="http://schemas.openxmlformats.org/officeDocument/2006/relationships/settings" Target="settings.xml"/><Relationship Id="rId7" Type="http://schemas.openxmlformats.org/officeDocument/2006/relationships/hyperlink" Target="https://audio.com.pl/testy/stereo/wzmacniacze-stereo/3056-tdai-3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reolife.pl/archiwum/testy/wzmacniacze-i-amplitunery/3773-lyngdorf-tdai-3400" TargetMode="External"/><Relationship Id="rId5" Type="http://schemas.openxmlformats.org/officeDocument/2006/relationships/hyperlink" Target="http://stereoikolorowo.blogspot.com/2020/05/lyngdorf-tdai-3400-wzmacniacz-proceso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10802</Characters>
  <Application>Microsoft Office Word</Application>
  <DocSecurity>0</DocSecurity>
  <Lines>90</Lines>
  <Paragraphs>25</Paragraphs>
  <ScaleCrop>false</ScaleCrop>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Nowak</dc:creator>
  <cp:keywords/>
  <dc:description/>
  <cp:lastModifiedBy>Adam Nowak</cp:lastModifiedBy>
  <cp:revision>2</cp:revision>
  <dcterms:created xsi:type="dcterms:W3CDTF">2020-05-28T01:05:00Z</dcterms:created>
  <dcterms:modified xsi:type="dcterms:W3CDTF">2020-05-28T01:05:00Z</dcterms:modified>
</cp:coreProperties>
</file>