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1F92A" w14:textId="77777777" w:rsidR="00595B59" w:rsidRPr="008B5C5A" w:rsidRDefault="00595B59" w:rsidP="00595B59">
      <w:pPr>
        <w:pStyle w:val="Nagwek3"/>
        <w:spacing w:before="150" w:after="150"/>
        <w:jc w:val="center"/>
        <w:rPr>
          <w:rFonts w:asciiTheme="minorHAnsi" w:hAnsiTheme="minorHAnsi" w:cstheme="minorHAnsi"/>
          <w:color w:val="000000" w:themeColor="text1"/>
          <w:lang w:val="en-US"/>
        </w:rPr>
      </w:pPr>
      <w:r w:rsidRPr="008B5C5A">
        <w:rPr>
          <w:rFonts w:asciiTheme="minorHAnsi" w:hAnsiTheme="minorHAnsi" w:cstheme="minorHAnsi"/>
          <w:b/>
          <w:bCs/>
          <w:color w:val="000000" w:themeColor="text1"/>
          <w:lang w:val="en-US"/>
        </w:rPr>
        <w:t>OPIS PRODUKTU NEW HORIZON AUDIO GDS</w:t>
      </w:r>
    </w:p>
    <w:p w14:paraId="1C809873" w14:textId="61E408FB" w:rsidR="00595B59" w:rsidRPr="008B5C5A" w:rsidRDefault="00595B59" w:rsidP="00595B59">
      <w:pPr>
        <w:pStyle w:val="NormalnyWeb"/>
        <w:spacing w:before="0" w:beforeAutospacing="0" w:after="105" w:afterAutospacing="0"/>
        <w:jc w:val="center"/>
        <w:rPr>
          <w:rFonts w:asciiTheme="minorHAnsi" w:hAnsiTheme="minorHAnsi" w:cstheme="minorHAnsi"/>
          <w:color w:val="000000" w:themeColor="text1"/>
          <w:lang w:val="en-US"/>
        </w:rPr>
      </w:pPr>
    </w:p>
    <w:p w14:paraId="394BB070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>Gramofon New Horizon Audio GDS</w:t>
      </w:r>
    </w:p>
    <w:p w14:paraId="27BC8ABC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>New Horizon Audio GDS</w:t>
      </w:r>
      <w:r w:rsidRPr="008B5C5A">
        <w:rPr>
          <w:rFonts w:eastAsia="Times New Roman" w:cstheme="minorHAnsi"/>
          <w:color w:val="000000" w:themeColor="text1"/>
          <w:lang w:eastAsia="pl-PL"/>
        </w:rPr>
        <w:t> to pierwszy gramofon marki z pływającą podwójną plintą. Cały górny cokół opiera się na dolnym za pomocą trzech sprężyn.</w:t>
      </w:r>
    </w:p>
    <w:p w14:paraId="0723242B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>Pomiędzy dwoma płytami rozmieszczone są trzy sprężyny, które są obciążone ciężarem górnej płyty.</w:t>
      </w:r>
    </w:p>
    <w:p w14:paraId="6A2F3F3D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>Tak szczególny obiekt zasługuje również na estetyczne i ekskluzywne wykończenie szlachetnym drewnem, wybranym spośród najszlachetniejszych. Powierzchnie poddawane są siedmiu etapom lakierowania, co pozwala uzyskać niezwykle efektowny, ekskluzywny efekt.</w:t>
      </w:r>
    </w:p>
    <w:p w14:paraId="3199FB26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 xml:space="preserve">Dostarczony gramofon uzupełnia karbonowe ramię, podwójny silikonowy pasek transmisyjny, łożysko ceramiczne, talerz z </w:t>
      </w:r>
      <w:proofErr w:type="spellStart"/>
      <w:r w:rsidRPr="008B5C5A">
        <w:rPr>
          <w:rFonts w:eastAsia="Times New Roman" w:cstheme="minorHAnsi"/>
          <w:color w:val="000000" w:themeColor="text1"/>
          <w:lang w:eastAsia="pl-PL"/>
        </w:rPr>
        <w:t>metakrylanu</w:t>
      </w:r>
      <w:proofErr w:type="spellEnd"/>
      <w:r w:rsidRPr="008B5C5A">
        <w:rPr>
          <w:rFonts w:eastAsia="Times New Roman" w:cstheme="minorHAnsi"/>
          <w:color w:val="000000" w:themeColor="text1"/>
          <w:lang w:eastAsia="pl-PL"/>
        </w:rPr>
        <w:t> wykończony precyzyjnie przez toczenie wszystkich boków oraz dedykowany zasilacz zewnętrzny.</w:t>
      </w:r>
    </w:p>
    <w:p w14:paraId="7B44C189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>Trudno ocenić co dominuje w tym modelu: czy są to jego wspaniałe parametry odsłuchowe, czy staranność włożona w konstrukcję tego magicznego gramofonu. To </w:t>
      </w:r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>GDS.</w:t>
      </w:r>
    </w:p>
    <w:p w14:paraId="77FFF783" w14:textId="7BB8B0E0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>MADE in ITALY</w:t>
      </w:r>
    </w:p>
    <w:p w14:paraId="77667CC7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1C75B38" w14:textId="77777777" w:rsidR="008B5C5A" w:rsidRPr="008B5C5A" w:rsidRDefault="008B5C5A" w:rsidP="008B5C5A">
      <w:pPr>
        <w:spacing w:after="105"/>
        <w:jc w:val="center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>SZCZEGÓŁY</w:t>
      </w:r>
    </w:p>
    <w:p w14:paraId="48034C49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>Wysokiej klasy podwójna, pływająca plinta </w:t>
      </w:r>
    </w:p>
    <w:p w14:paraId="4192574C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>New Horizon Audio GDS</w:t>
      </w:r>
      <w:r w:rsidRPr="008B5C5A">
        <w:rPr>
          <w:rFonts w:eastAsia="Times New Roman" w:cstheme="minorHAnsi"/>
          <w:color w:val="000000" w:themeColor="text1"/>
          <w:lang w:eastAsia="pl-PL"/>
        </w:rPr>
        <w:t xml:space="preserve"> można zidentyfikować jako gramofon z podwójną podstawą </w:t>
      </w:r>
      <w:proofErr w:type="spellStart"/>
      <w:r w:rsidRPr="008B5C5A">
        <w:rPr>
          <w:rFonts w:eastAsia="Times New Roman" w:cstheme="minorHAnsi"/>
          <w:color w:val="000000" w:themeColor="text1"/>
          <w:lang w:eastAsia="pl-PL"/>
        </w:rPr>
        <w:t>odsprzęgniętą</w:t>
      </w:r>
      <w:proofErr w:type="spellEnd"/>
      <w:r w:rsidRPr="008B5C5A">
        <w:rPr>
          <w:rFonts w:eastAsia="Times New Roman" w:cstheme="minorHAnsi"/>
          <w:color w:val="000000" w:themeColor="text1"/>
          <w:lang w:eastAsia="pl-PL"/>
        </w:rPr>
        <w:t> systemem sprężyn. Cokoły wykonane są z MDF HD, pulpy drzewnej sprasowanej sztucznymi żywicami. Materiał ten jest niezwykle regularny i ciężki: jego izomorficzny skład działa w zakresie tłumienia rezonansów znacznie wydajniej niż lite drewno. Dwa cokoły są pokryte fornirem ze szlachetnego drewna i wykończone grubą warstwą błyszczącego lakieru, który oprócz doskonałego wyglądu estetycznego, nadaje dwóm podstawom wyjątkową sztywność.</w:t>
      </w:r>
    </w:p>
    <w:p w14:paraId="262BE317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 xml:space="preserve">Sprężynowy system </w:t>
      </w:r>
      <w:proofErr w:type="spellStart"/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>odsprzęgania</w:t>
      </w:r>
      <w:proofErr w:type="spellEnd"/>
    </w:p>
    <w:p w14:paraId="7CB3B315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>Górny cokół gramofonu </w:t>
      </w:r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>GDS</w:t>
      </w:r>
      <w:r w:rsidRPr="008B5C5A">
        <w:rPr>
          <w:rFonts w:eastAsia="Times New Roman" w:cstheme="minorHAnsi"/>
          <w:color w:val="000000" w:themeColor="text1"/>
          <w:lang w:eastAsia="pl-PL"/>
        </w:rPr>
        <w:t> jest utrzymywany nad dolnym cokołem za pomocą 3 precyzyjnych stalowych sprężyn, rozmieszczonych tak, aby równo unieść ciężar górnej płyty. To znacznie upraszcza poziomowanie gramofonu poprzez regulację wysokości sprężyn i sprawia, że kalibracja jest bardziej prosta i szybsza.</w:t>
      </w:r>
    </w:p>
    <w:p w14:paraId="14EA22A5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>Dedykowany zasilacz</w:t>
      </w:r>
    </w:p>
    <w:p w14:paraId="753FCAB6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>Gramofon korzysta z cyfrowo sterowanego zewnętrznego stabilizatora obrotów. Zaprojektowane specjalnie dla GDS „</w:t>
      </w:r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 xml:space="preserve">New Horizon Audio </w:t>
      </w:r>
      <w:proofErr w:type="gramStart"/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>ALE”</w:t>
      </w:r>
      <w:r w:rsidRPr="008B5C5A">
        <w:rPr>
          <w:rFonts w:eastAsia="Times New Roman" w:cstheme="minorHAnsi"/>
          <w:color w:val="000000" w:themeColor="text1"/>
          <w:lang w:eastAsia="pl-PL"/>
        </w:rPr>
        <w:t>  wykorzystuje</w:t>
      </w:r>
      <w:proofErr w:type="gramEnd"/>
      <w:r w:rsidRPr="008B5C5A">
        <w:rPr>
          <w:rFonts w:eastAsia="Times New Roman" w:cstheme="minorHAnsi"/>
          <w:color w:val="000000" w:themeColor="text1"/>
          <w:lang w:eastAsia="pl-PL"/>
        </w:rPr>
        <w:t xml:space="preserve"> nasze zastrzeżone oprogramowanie, które zarządza energią sieciową i dostarcza do silnika gramofonu właściwe napięcie z niezwykle precyzyjnie stabilizowaną częstotliwością. Wewnętrzny procesor DSP analizuje prąd wejściowy i dzięki precyzyjnemu kwarcowi generuje idealną falę sinusoidalną bez szumu elektrycznego. To wszystko pozwala na osiągnięcie perfekcyjnych obrotów talerza z wieloma korzyściami podczas odsłuchu.</w:t>
      </w:r>
    </w:p>
    <w:p w14:paraId="2B509FDB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>Silnik synchroniczny prądu zmiennego</w:t>
      </w:r>
    </w:p>
    <w:p w14:paraId="4F115239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lastRenderedPageBreak/>
        <w:t xml:space="preserve">Pulsującym sercem gramofonu jest kompaktowy silnik synchroniczny 24VAC, którego główną cechą są niezwykle stabilne obroty, niezależne od zmian napięcia sieciowego, ponieważ jego prędkość obrotowa zależy od częstotliwości zasilania. W tym przypadku częstotliwość sieci nie ma znaczenia, ponieważ silnik jest zasilany z unikatowego systemu stabilizującego częstotliwość i dającemu możliwość przełączania prędkości obrotowej (33 i 1/3, 45, 78 </w:t>
      </w:r>
      <w:proofErr w:type="spellStart"/>
      <w:r w:rsidRPr="008B5C5A">
        <w:rPr>
          <w:rFonts w:eastAsia="Times New Roman" w:cstheme="minorHAnsi"/>
          <w:color w:val="000000" w:themeColor="text1"/>
          <w:lang w:eastAsia="pl-PL"/>
        </w:rPr>
        <w:t>obr</w:t>
      </w:r>
      <w:proofErr w:type="spellEnd"/>
      <w:r w:rsidRPr="008B5C5A">
        <w:rPr>
          <w:rFonts w:eastAsia="Times New Roman" w:cstheme="minorHAnsi"/>
          <w:color w:val="000000" w:themeColor="text1"/>
          <w:lang w:eastAsia="pl-PL"/>
        </w:rPr>
        <w:t>/min). Wysoki moment obrotowy oraz precyzyjna częstotliwość zasilania poprzez zastosowanie </w:t>
      </w:r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>New Horizon Audio ALE</w:t>
      </w:r>
      <w:r w:rsidRPr="008B5C5A">
        <w:rPr>
          <w:rFonts w:eastAsia="Times New Roman" w:cstheme="minorHAnsi"/>
          <w:color w:val="000000" w:themeColor="text1"/>
          <w:lang w:eastAsia="pl-PL"/>
        </w:rPr>
        <w:t> aktywnie przyczyniają się do regularności i płynności obrotu płyty.</w:t>
      </w:r>
    </w:p>
    <w:p w14:paraId="668C415A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>Zawieszenie mechaniczne</w:t>
      </w:r>
    </w:p>
    <w:p w14:paraId="2DB40212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>New Horizon Audio GDS</w:t>
      </w:r>
      <w:r w:rsidRPr="008B5C5A">
        <w:rPr>
          <w:rFonts w:eastAsia="Times New Roman" w:cstheme="minorHAnsi"/>
          <w:color w:val="000000" w:themeColor="text1"/>
          <w:lang w:eastAsia="pl-PL"/>
        </w:rPr>
        <w:t> to zestaw ruchomych części mechanicznych. Największym wewnętrznym źródłem hałasu i wibracji jest silnik, który musi być w jak największym stopniu odizolowany mechanicznie od wszystkich innych części gramofonu. Izolacja silnika w gramofonach New Horizon jest wykonana przez ekskluzywny mechaniczny system zawieszenia. Dzięki precyzyjnym stalowym sprężynom, skalibrowanym na zawieszonym ciężarze silnika i koła pasowego, przenoszenie drgań na cokół jest skutecznie blokowane.</w:t>
      </w:r>
    </w:p>
    <w:p w14:paraId="6DC0475A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>System podwójnego paska</w:t>
      </w:r>
    </w:p>
    <w:p w14:paraId="047E273C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 xml:space="preserve">Przeniesienie ruchu na płytę uzyskuje się za pomocą dwóch specjalnych pasów z gumy silikonowej. Wybór tego materiału zapewnia najlepszy transfer energii oraz doskonałe </w:t>
      </w:r>
      <w:proofErr w:type="spellStart"/>
      <w:r w:rsidRPr="008B5C5A">
        <w:rPr>
          <w:rFonts w:eastAsia="Times New Roman" w:cstheme="minorHAnsi"/>
          <w:color w:val="000000" w:themeColor="text1"/>
          <w:lang w:eastAsia="pl-PL"/>
        </w:rPr>
        <w:t>odsprzęganie</w:t>
      </w:r>
      <w:proofErr w:type="spellEnd"/>
      <w:r w:rsidRPr="008B5C5A">
        <w:rPr>
          <w:rFonts w:eastAsia="Times New Roman" w:cstheme="minorHAnsi"/>
          <w:color w:val="000000" w:themeColor="text1"/>
          <w:lang w:eastAsia="pl-PL"/>
        </w:rPr>
        <w:t xml:space="preserve"> od drgań wytwarzanych przez silnik podczas pracy.</w:t>
      </w:r>
    </w:p>
    <w:p w14:paraId="76B3CCAF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>Łożysko odwrócone</w:t>
      </w:r>
    </w:p>
    <w:p w14:paraId="6AC05600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>Jedną z mocnych stron gramofonów New Horizon jest oś obrotu talerza. Doskonałość mechanizmu jest wynikiem dokładnie przemyślanego projektu oraz kilku prototypów. Obecnie produkowany element ma solidną, odwróconą konstrukcję nośną z trzech kawałków aluminium i stali, która gwarantuje maksymalną „ciszę” i bardzo niskie tarcie obrotowe.</w:t>
      </w:r>
    </w:p>
    <w:p w14:paraId="6FB024B9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>Węglowe 9" ramię</w:t>
      </w:r>
    </w:p>
    <w:p w14:paraId="537DCE88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>Na górnym cokole </w:t>
      </w:r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>G</w:t>
      </w:r>
      <w:proofErr w:type="spellStart"/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>DSa</w:t>
      </w:r>
      <w:r w:rsidRPr="008B5C5A">
        <w:rPr>
          <w:rFonts w:eastAsia="Times New Roman" w:cstheme="minorHAnsi"/>
          <w:color w:val="000000" w:themeColor="text1"/>
          <w:lang w:eastAsia="pl-PL"/>
        </w:rPr>
        <w:t> </w:t>
      </w:r>
      <w:proofErr w:type="spellEnd"/>
      <w:r w:rsidRPr="008B5C5A">
        <w:rPr>
          <w:rFonts w:eastAsia="Times New Roman" w:cstheme="minorHAnsi"/>
          <w:color w:val="000000" w:themeColor="text1"/>
          <w:lang w:eastAsia="pl-PL"/>
        </w:rPr>
        <w:t xml:space="preserve">zainstalowano doskonałe, karbonowe, 9" ramię proste. Oprócz ciężarka </w:t>
      </w:r>
      <w:proofErr w:type="spellStart"/>
      <w:r w:rsidRPr="008B5C5A">
        <w:rPr>
          <w:rFonts w:eastAsia="Times New Roman" w:cstheme="minorHAnsi"/>
          <w:color w:val="000000" w:themeColor="text1"/>
          <w:lang w:eastAsia="pl-PL"/>
        </w:rPr>
        <w:t>antyskatingowego</w:t>
      </w:r>
      <w:proofErr w:type="spellEnd"/>
      <w:r w:rsidRPr="008B5C5A">
        <w:rPr>
          <w:rFonts w:eastAsia="Times New Roman" w:cstheme="minorHAnsi"/>
          <w:color w:val="000000" w:themeColor="text1"/>
          <w:lang w:eastAsia="pl-PL"/>
        </w:rPr>
        <w:t xml:space="preserve"> gramofon został wyposażony w trzy przeciwwagi. To ramię, ten klejnot mechaniki oparty na podwójnym kardanie z prętem węglowym oferuje wszystkie możliwe </w:t>
      </w:r>
      <w:proofErr w:type="spellStart"/>
      <w:r w:rsidRPr="008B5C5A">
        <w:rPr>
          <w:rFonts w:eastAsia="Times New Roman" w:cstheme="minorHAnsi"/>
          <w:color w:val="000000" w:themeColor="text1"/>
          <w:lang w:eastAsia="pl-PL"/>
        </w:rPr>
        <w:t>mikroregulacje</w:t>
      </w:r>
      <w:proofErr w:type="spellEnd"/>
      <w:r w:rsidRPr="008B5C5A">
        <w:rPr>
          <w:rFonts w:eastAsia="Times New Roman" w:cstheme="minorHAnsi"/>
          <w:color w:val="000000" w:themeColor="text1"/>
          <w:lang w:eastAsia="pl-PL"/>
        </w:rPr>
        <w:t xml:space="preserve"> umożliwiające operowanie zarówno na azymucie, jak i w pionie (VTA). Zestaw uzupełniają wszystkie narzędzia niezbędne regulacji.</w:t>
      </w:r>
    </w:p>
    <w:p w14:paraId="1C692507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 xml:space="preserve">Talerz </w:t>
      </w:r>
      <w:proofErr w:type="spellStart"/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>metakrylanowy</w:t>
      </w:r>
      <w:proofErr w:type="spellEnd"/>
    </w:p>
    <w:p w14:paraId="08BE4D6C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>Wygląd jest niezwykle ważny: </w:t>
      </w:r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>GDS</w:t>
      </w:r>
      <w:r w:rsidRPr="008B5C5A">
        <w:rPr>
          <w:rFonts w:eastAsia="Times New Roman" w:cstheme="minorHAnsi"/>
          <w:color w:val="000000" w:themeColor="text1"/>
          <w:lang w:eastAsia="pl-PL"/>
        </w:rPr>
        <w:t xml:space="preserve"> posiada wspaniały talerz o grubości 25 mm, wykonany z krystalicznego </w:t>
      </w:r>
      <w:proofErr w:type="spellStart"/>
      <w:r w:rsidRPr="008B5C5A">
        <w:rPr>
          <w:rFonts w:eastAsia="Times New Roman" w:cstheme="minorHAnsi"/>
          <w:color w:val="000000" w:themeColor="text1"/>
          <w:lang w:eastAsia="pl-PL"/>
        </w:rPr>
        <w:t>metakrylanu</w:t>
      </w:r>
      <w:proofErr w:type="spellEnd"/>
      <w:r w:rsidRPr="008B5C5A">
        <w:rPr>
          <w:rFonts w:eastAsia="Times New Roman" w:cstheme="minorHAnsi"/>
          <w:color w:val="000000" w:themeColor="text1"/>
          <w:lang w:eastAsia="pl-PL"/>
        </w:rPr>
        <w:t>. Po laserowym wycięciu talerz jest następnie obrabiany na precyzyjnej tokarce ze wszystkich stron, co zapewnia niezwykłą precyzję wykonania. Ten materiał o wysokim ciężarze właściwym łączy doskonałą zdolność rozpraszania energii kinetycznej drgań z elegancją doskonałej przejrzystości.</w:t>
      </w:r>
    </w:p>
    <w:p w14:paraId="07ACCD7A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>Wyjście RCA</w:t>
      </w:r>
    </w:p>
    <w:p w14:paraId="0B537F5D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>Gramofony New Horizon najlepiej współpracują z Twoją elektroniką. </w:t>
      </w:r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>GDS</w:t>
      </w:r>
      <w:r w:rsidRPr="008B5C5A">
        <w:rPr>
          <w:rFonts w:eastAsia="Times New Roman" w:cstheme="minorHAnsi"/>
          <w:color w:val="000000" w:themeColor="text1"/>
          <w:lang w:eastAsia="pl-PL"/>
        </w:rPr>
        <w:t> jest wyposażony w dwa oddzielne zaciski dla zasilania i sygnału audio, tak aby skutecznie odizolować delikatne połączenia, które przenoszą przekaz muzyczny z wkładki. Wysokiej jakości płytka izolacyjna mieści wysokiej jakości pozłacane zaciski wyjściowe RCA i oddzielne złącze uziemienia.</w:t>
      </w:r>
    </w:p>
    <w:p w14:paraId="1D49D58C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>Pokrywa</w:t>
      </w:r>
    </w:p>
    <w:p w14:paraId="673A102C" w14:textId="19631AFF" w:rsid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lastRenderedPageBreak/>
        <w:t xml:space="preserve">Ramię, wkładka, płyta i wszystkie inne części mechaniczne muszą być chronione, gdy nie są używane. Wysokiej jakości, gięta na gorąco osłona z </w:t>
      </w:r>
      <w:proofErr w:type="spellStart"/>
      <w:r w:rsidRPr="008B5C5A">
        <w:rPr>
          <w:rFonts w:eastAsia="Times New Roman" w:cstheme="minorHAnsi"/>
          <w:color w:val="000000" w:themeColor="text1"/>
          <w:lang w:eastAsia="pl-PL"/>
        </w:rPr>
        <w:t>metakrylanu</w:t>
      </w:r>
      <w:proofErr w:type="spellEnd"/>
      <w:r w:rsidRPr="008B5C5A">
        <w:rPr>
          <w:rFonts w:eastAsia="Times New Roman" w:cstheme="minorHAnsi"/>
          <w:color w:val="000000" w:themeColor="text1"/>
          <w:lang w:eastAsia="pl-PL"/>
        </w:rPr>
        <w:t xml:space="preserve"> kryształu doskonale spełnia tę funkcję, dając </w:t>
      </w:r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>GDS </w:t>
      </w:r>
      <w:r w:rsidRPr="008B5C5A">
        <w:rPr>
          <w:rFonts w:eastAsia="Times New Roman" w:cstheme="minorHAnsi"/>
          <w:color w:val="000000" w:themeColor="text1"/>
          <w:lang w:eastAsia="pl-PL"/>
        </w:rPr>
        <w:t>solidną ochronę i prestiżowy wygląd.</w:t>
      </w:r>
    </w:p>
    <w:p w14:paraId="0A0F603D" w14:textId="77777777" w:rsidR="008B5C5A" w:rsidRPr="008B5C5A" w:rsidRDefault="008B5C5A" w:rsidP="008B5C5A">
      <w:pPr>
        <w:spacing w:after="105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98B5C46" w14:textId="77777777" w:rsidR="008B5C5A" w:rsidRPr="008B5C5A" w:rsidRDefault="008B5C5A" w:rsidP="008B5C5A">
      <w:pPr>
        <w:spacing w:after="105"/>
        <w:jc w:val="center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b/>
          <w:bCs/>
          <w:color w:val="000000" w:themeColor="text1"/>
          <w:lang w:eastAsia="pl-PL"/>
        </w:rPr>
        <w:t>SPECYFIKACJA TECHNICZNA NEW HORIZON AUDIO GDS</w:t>
      </w:r>
    </w:p>
    <w:p w14:paraId="325FBFAC" w14:textId="77777777" w:rsidR="008B5C5A" w:rsidRPr="008B5C5A" w:rsidRDefault="008B5C5A" w:rsidP="008B5C5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>System gramofonu: podwójna pływająca plinta, z dwóch oddzielonych cokołów</w:t>
      </w:r>
    </w:p>
    <w:p w14:paraId="1E4905F3" w14:textId="77777777" w:rsidR="008B5C5A" w:rsidRPr="008B5C5A" w:rsidRDefault="008B5C5A" w:rsidP="008B5C5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>Ramię: 9″ węglowe</w:t>
      </w:r>
    </w:p>
    <w:p w14:paraId="7275F44C" w14:textId="77777777" w:rsidR="008B5C5A" w:rsidRPr="008B5C5A" w:rsidRDefault="008B5C5A" w:rsidP="008B5C5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>Wkładka standardowa: Brak w wyposażeniu</w:t>
      </w:r>
    </w:p>
    <w:p w14:paraId="3229EA37" w14:textId="77777777" w:rsidR="008B5C5A" w:rsidRPr="008B5C5A" w:rsidRDefault="008B5C5A" w:rsidP="008B5C5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>Układ napędowy: Podwójny zewnętrzny silikonowy pasek napędowy</w:t>
      </w:r>
    </w:p>
    <w:p w14:paraId="0D0B1B52" w14:textId="77777777" w:rsidR="008B5C5A" w:rsidRPr="008B5C5A" w:rsidRDefault="008B5C5A" w:rsidP="008B5C5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>Silnik: Synchroniczny AC</w:t>
      </w:r>
    </w:p>
    <w:p w14:paraId="7E23DC5F" w14:textId="77777777" w:rsidR="008B5C5A" w:rsidRPr="008B5C5A" w:rsidRDefault="008B5C5A" w:rsidP="008B5C5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pl-PL"/>
        </w:rPr>
      </w:pPr>
      <w:proofErr w:type="spellStart"/>
      <w:r w:rsidRPr="008B5C5A">
        <w:rPr>
          <w:rFonts w:eastAsia="Times New Roman" w:cstheme="minorHAnsi"/>
          <w:color w:val="000000" w:themeColor="text1"/>
          <w:lang w:eastAsia="pl-PL"/>
        </w:rPr>
        <w:t>Odsprzęganie</w:t>
      </w:r>
      <w:proofErr w:type="spellEnd"/>
      <w:r w:rsidRPr="008B5C5A">
        <w:rPr>
          <w:rFonts w:eastAsia="Times New Roman" w:cstheme="minorHAnsi"/>
          <w:color w:val="000000" w:themeColor="text1"/>
          <w:lang w:eastAsia="pl-PL"/>
        </w:rPr>
        <w:t> wielopunktowe: Silnik/sprężyny, ramię/cokół, łożysko/cokół</w:t>
      </w:r>
    </w:p>
    <w:p w14:paraId="40CA2292" w14:textId="77777777" w:rsidR="008B5C5A" w:rsidRPr="008B5C5A" w:rsidRDefault="008B5C5A" w:rsidP="008B5C5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 xml:space="preserve">Prędkość: 33 1/3, 45, 78 </w:t>
      </w:r>
      <w:proofErr w:type="spellStart"/>
      <w:r w:rsidRPr="008B5C5A">
        <w:rPr>
          <w:rFonts w:eastAsia="Times New Roman" w:cstheme="minorHAnsi"/>
          <w:color w:val="000000" w:themeColor="text1"/>
          <w:lang w:eastAsia="pl-PL"/>
        </w:rPr>
        <w:t>obr</w:t>
      </w:r>
      <w:proofErr w:type="spellEnd"/>
      <w:r w:rsidRPr="008B5C5A">
        <w:rPr>
          <w:rFonts w:eastAsia="Times New Roman" w:cstheme="minorHAnsi"/>
          <w:color w:val="000000" w:themeColor="text1"/>
          <w:lang w:eastAsia="pl-PL"/>
        </w:rPr>
        <w:t>/min</w:t>
      </w:r>
    </w:p>
    <w:p w14:paraId="259D10D5" w14:textId="77777777" w:rsidR="008B5C5A" w:rsidRPr="008B5C5A" w:rsidRDefault="008B5C5A" w:rsidP="008B5C5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>Wybór prędkości: Elektroniczna za pomocą zasilacza i regulatora ALE</w:t>
      </w:r>
    </w:p>
    <w:p w14:paraId="159B9466" w14:textId="77777777" w:rsidR="008B5C5A" w:rsidRPr="008B5C5A" w:rsidRDefault="008B5C5A" w:rsidP="008B5C5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 xml:space="preserve">Talerz: 24mm / 2,05kg z krystalicznego </w:t>
      </w:r>
      <w:proofErr w:type="spellStart"/>
      <w:r w:rsidRPr="008B5C5A">
        <w:rPr>
          <w:rFonts w:eastAsia="Times New Roman" w:cstheme="minorHAnsi"/>
          <w:color w:val="000000" w:themeColor="text1"/>
          <w:lang w:eastAsia="pl-PL"/>
        </w:rPr>
        <w:t>metakrylanu</w:t>
      </w:r>
      <w:proofErr w:type="spellEnd"/>
    </w:p>
    <w:p w14:paraId="0C98B871" w14:textId="77777777" w:rsidR="008B5C5A" w:rsidRPr="008B5C5A" w:rsidRDefault="008B5C5A" w:rsidP="008B5C5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pl-PL"/>
        </w:rPr>
      </w:pPr>
      <w:proofErr w:type="spellStart"/>
      <w:r w:rsidRPr="008B5C5A">
        <w:rPr>
          <w:rFonts w:eastAsia="Times New Roman" w:cstheme="minorHAnsi"/>
          <w:color w:val="000000" w:themeColor="text1"/>
          <w:lang w:eastAsia="pl-PL"/>
        </w:rPr>
        <w:t>Antyskating</w:t>
      </w:r>
      <w:proofErr w:type="spellEnd"/>
      <w:r w:rsidRPr="008B5C5A">
        <w:rPr>
          <w:rFonts w:eastAsia="Times New Roman" w:cstheme="minorHAnsi"/>
          <w:color w:val="000000" w:themeColor="text1"/>
          <w:lang w:eastAsia="pl-PL"/>
        </w:rPr>
        <w:t>: mechaniczny wagowo</w:t>
      </w:r>
    </w:p>
    <w:p w14:paraId="59E8810B" w14:textId="77777777" w:rsidR="008B5C5A" w:rsidRPr="008B5C5A" w:rsidRDefault="008B5C5A" w:rsidP="008B5C5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>Wymiary (szerokość x głębokość x wysokość): 450 x 365 x 165 mm</w:t>
      </w:r>
    </w:p>
    <w:p w14:paraId="47AB7377" w14:textId="77777777" w:rsidR="008B5C5A" w:rsidRPr="008B5C5A" w:rsidRDefault="008B5C5A" w:rsidP="008B5C5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>Waga netto: 13,6 kg</w:t>
      </w:r>
    </w:p>
    <w:p w14:paraId="1779685C" w14:textId="77777777" w:rsidR="008B5C5A" w:rsidRPr="008B5C5A" w:rsidRDefault="008B5C5A" w:rsidP="008B5C5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>Waga brutto: 15 kg</w:t>
      </w:r>
    </w:p>
    <w:p w14:paraId="27A559E1" w14:textId="77777777" w:rsidR="008B5C5A" w:rsidRPr="008B5C5A" w:rsidRDefault="008B5C5A" w:rsidP="008B5C5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>Wykończenie: Naturalne drewno</w:t>
      </w:r>
    </w:p>
    <w:p w14:paraId="0D75D905" w14:textId="77777777" w:rsidR="008B5C5A" w:rsidRPr="008B5C5A" w:rsidRDefault="008B5C5A" w:rsidP="008B5C5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>Dołączone akcesoria: </w:t>
      </w:r>
    </w:p>
    <w:p w14:paraId="7D1344D8" w14:textId="77777777" w:rsidR="008B5C5A" w:rsidRPr="008B5C5A" w:rsidRDefault="008B5C5A" w:rsidP="008B5C5A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>Kable połączeniowe RCA</w:t>
      </w:r>
    </w:p>
    <w:p w14:paraId="6744FCDD" w14:textId="77777777" w:rsidR="008B5C5A" w:rsidRPr="008B5C5A" w:rsidRDefault="008B5C5A" w:rsidP="008B5C5A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>Dedykowany zasilacz DSP</w:t>
      </w:r>
    </w:p>
    <w:p w14:paraId="5CA5A7CA" w14:textId="77777777" w:rsidR="008B5C5A" w:rsidRPr="008B5C5A" w:rsidRDefault="008B5C5A" w:rsidP="008B5C5A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>Instrukcja obsługi</w:t>
      </w:r>
    </w:p>
    <w:p w14:paraId="5A22D3BD" w14:textId="77777777" w:rsidR="008B5C5A" w:rsidRPr="008B5C5A" w:rsidRDefault="008B5C5A" w:rsidP="008B5C5A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>Szablon referencyjny wkładki</w:t>
      </w:r>
    </w:p>
    <w:p w14:paraId="0521CDF5" w14:textId="77777777" w:rsidR="008B5C5A" w:rsidRPr="008B5C5A" w:rsidRDefault="008B5C5A" w:rsidP="008B5C5A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>Pokrywa</w:t>
      </w:r>
    </w:p>
    <w:p w14:paraId="7CE6F0BD" w14:textId="77777777" w:rsidR="008B5C5A" w:rsidRPr="008B5C5A" w:rsidRDefault="008B5C5A" w:rsidP="008B5C5A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 xml:space="preserve">Waga do </w:t>
      </w:r>
      <w:proofErr w:type="spellStart"/>
      <w:r w:rsidRPr="008B5C5A">
        <w:rPr>
          <w:rFonts w:eastAsia="Times New Roman" w:cstheme="minorHAnsi"/>
          <w:color w:val="000000" w:themeColor="text1"/>
          <w:lang w:eastAsia="pl-PL"/>
        </w:rPr>
        <w:t>antyskatingu</w:t>
      </w:r>
      <w:proofErr w:type="spellEnd"/>
    </w:p>
    <w:p w14:paraId="42AE8077" w14:textId="77777777" w:rsidR="008B5C5A" w:rsidRPr="008B5C5A" w:rsidRDefault="008B5C5A" w:rsidP="008B5C5A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>3 x przeciwwaga do poziomowania ramienia</w:t>
      </w:r>
    </w:p>
    <w:p w14:paraId="3B832E2C" w14:textId="77777777" w:rsidR="008B5C5A" w:rsidRPr="008B5C5A" w:rsidRDefault="008B5C5A" w:rsidP="008B5C5A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>Specjalne narzędzia do ustawiania ramienia</w:t>
      </w:r>
    </w:p>
    <w:p w14:paraId="328F18C4" w14:textId="77777777" w:rsidR="008B5C5A" w:rsidRPr="008B5C5A" w:rsidRDefault="008B5C5A" w:rsidP="008B5C5A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pl-PL"/>
        </w:rPr>
      </w:pPr>
      <w:r w:rsidRPr="008B5C5A">
        <w:rPr>
          <w:rFonts w:eastAsia="Times New Roman" w:cstheme="minorHAnsi"/>
          <w:color w:val="000000" w:themeColor="text1"/>
          <w:lang w:eastAsia="pl-PL"/>
        </w:rPr>
        <w:t>2 x szczelinomierz referencyjny</w:t>
      </w:r>
    </w:p>
    <w:p w14:paraId="148032C4" w14:textId="4302F49C" w:rsidR="00595B59" w:rsidRPr="008B5C5A" w:rsidRDefault="00595B59" w:rsidP="008B5C5A">
      <w:pPr>
        <w:pStyle w:val="NormalnyWeb"/>
        <w:spacing w:before="0" w:beforeAutospacing="0" w:after="105" w:afterAutospacing="0"/>
        <w:jc w:val="both"/>
        <w:rPr>
          <w:rFonts w:asciiTheme="minorHAnsi" w:hAnsiTheme="minorHAnsi" w:cstheme="minorHAnsi"/>
          <w:color w:val="000000" w:themeColor="text1"/>
        </w:rPr>
      </w:pPr>
    </w:p>
    <w:sectPr w:rsidR="00595B59" w:rsidRPr="008B5C5A" w:rsidSect="00F319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0570"/>
    <w:multiLevelType w:val="multilevel"/>
    <w:tmpl w:val="7DC4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73E4C"/>
    <w:multiLevelType w:val="multilevel"/>
    <w:tmpl w:val="4C5A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59"/>
    <w:rsid w:val="0008569E"/>
    <w:rsid w:val="00137364"/>
    <w:rsid w:val="00595B59"/>
    <w:rsid w:val="00687885"/>
    <w:rsid w:val="00843947"/>
    <w:rsid w:val="008B5C5A"/>
    <w:rsid w:val="008D47A5"/>
    <w:rsid w:val="009C46F5"/>
    <w:rsid w:val="00A47C5D"/>
    <w:rsid w:val="00BB0E57"/>
    <w:rsid w:val="00BB7014"/>
    <w:rsid w:val="00BC6C86"/>
    <w:rsid w:val="00BF6E3D"/>
    <w:rsid w:val="00CC3E12"/>
    <w:rsid w:val="00F15220"/>
    <w:rsid w:val="00F31910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42BB"/>
  <w14:defaultImageDpi w14:val="32767"/>
  <w15:chartTrackingRefBased/>
  <w15:docId w15:val="{1E5B648E-AB6B-9C45-B6E5-866DB1B8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95B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5B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95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95B5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95B59"/>
  </w:style>
  <w:style w:type="character" w:customStyle="1" w:styleId="Nagwek2Znak">
    <w:name w:val="Nagłówek 2 Znak"/>
    <w:basedOn w:val="Domylnaczcionkaakapitu"/>
    <w:link w:val="Nagwek2"/>
    <w:uiPriority w:val="9"/>
    <w:rsid w:val="00595B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595B59"/>
  </w:style>
  <w:style w:type="character" w:customStyle="1" w:styleId="jlqj4b">
    <w:name w:val="jlqj4b"/>
    <w:basedOn w:val="Domylnaczcionkaakapitu"/>
    <w:rsid w:val="00595B5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95B5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nyWeb">
    <w:name w:val="Normal (Web)"/>
    <w:basedOn w:val="Normalny"/>
    <w:uiPriority w:val="99"/>
    <w:unhideWhenUsed/>
    <w:rsid w:val="00595B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595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9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2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4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4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1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2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1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4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8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1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946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2</cp:revision>
  <dcterms:created xsi:type="dcterms:W3CDTF">2021-07-18T22:00:00Z</dcterms:created>
  <dcterms:modified xsi:type="dcterms:W3CDTF">2021-07-22T10:36:00Z</dcterms:modified>
</cp:coreProperties>
</file>